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7F" w:rsidRPr="00AA5FAB" w:rsidRDefault="004C1F7F" w:rsidP="00AA5FAB">
      <w:pPr>
        <w:spacing w:line="360" w:lineRule="auto"/>
        <w:ind w:right="-31"/>
        <w:jc w:val="center"/>
        <w:rPr>
          <w:b/>
          <w:szCs w:val="22"/>
        </w:rPr>
      </w:pPr>
      <w:r w:rsidRPr="00AA5FAB">
        <w:rPr>
          <w:b/>
          <w:szCs w:val="22"/>
        </w:rPr>
        <w:t xml:space="preserve">INFORMACIJA APIE VALSTYBINIO ATLIEKŲ TVARKYMO PLANO ĮGYVENDINIMO 2014–2020 M. </w:t>
      </w:r>
    </w:p>
    <w:p w:rsidR="004C1F7F" w:rsidRPr="00AA5FAB" w:rsidRDefault="00B45B2B" w:rsidP="00AA5FAB">
      <w:pPr>
        <w:spacing w:line="360" w:lineRule="auto"/>
        <w:ind w:right="-31"/>
        <w:jc w:val="center"/>
        <w:rPr>
          <w:b/>
          <w:szCs w:val="22"/>
        </w:rPr>
      </w:pPr>
      <w:r>
        <w:rPr>
          <w:b/>
          <w:szCs w:val="22"/>
        </w:rPr>
        <w:t>PRIEMONIŲ VYKDYMĄ 2018</w:t>
      </w:r>
      <w:r w:rsidR="004C1F7F" w:rsidRPr="00AA5FAB">
        <w:rPr>
          <w:b/>
          <w:szCs w:val="22"/>
        </w:rPr>
        <w:t xml:space="preserve"> METAIS </w:t>
      </w:r>
    </w:p>
    <w:p w:rsidR="004C1F7F" w:rsidRPr="00AA5FAB" w:rsidRDefault="00B45B2B" w:rsidP="00AA5FAB">
      <w:pPr>
        <w:ind w:right="-31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UKMERGĖS</w:t>
      </w:r>
      <w:r w:rsidR="00A04E64" w:rsidRPr="00AA5FAB">
        <w:rPr>
          <w:b/>
          <w:szCs w:val="22"/>
          <w:u w:val="single"/>
        </w:rPr>
        <w:t xml:space="preserve"> RAJONO SAV.</w:t>
      </w:r>
    </w:p>
    <w:p w:rsidR="000D3A6D" w:rsidRPr="00095F2F" w:rsidRDefault="000D3A6D" w:rsidP="000D3A6D"/>
    <w:tbl>
      <w:tblPr>
        <w:tblpPr w:leftFromText="180" w:rightFromText="180" w:vertAnchor="text" w:tblpXSpec="center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76"/>
        <w:gridCol w:w="3827"/>
        <w:gridCol w:w="1985"/>
        <w:gridCol w:w="8788"/>
      </w:tblGrid>
      <w:tr w:rsidR="00C9406B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B45B2B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5B2B">
              <w:rPr>
                <w:b/>
                <w:sz w:val="22"/>
                <w:szCs w:val="22"/>
              </w:rPr>
              <w:t xml:space="preserve">Priemonės </w:t>
            </w:r>
            <w:proofErr w:type="spellStart"/>
            <w:r w:rsidRPr="00B45B2B">
              <w:rPr>
                <w:b/>
                <w:sz w:val="22"/>
                <w:szCs w:val="22"/>
              </w:rPr>
              <w:t>Nr</w:t>
            </w:r>
            <w:proofErr w:type="spellEnd"/>
            <w:r w:rsidRPr="00B45B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B45B2B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5B2B">
              <w:rPr>
                <w:b/>
                <w:sz w:val="22"/>
                <w:szCs w:val="22"/>
              </w:rPr>
              <w:t>Priemonės pavadinimas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B45B2B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5B2B">
              <w:rPr>
                <w:b/>
                <w:sz w:val="22"/>
                <w:szCs w:val="22"/>
              </w:rPr>
              <w:t>Įvykdymo terminas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B45B2B" w:rsidRDefault="00C9406B" w:rsidP="00095F2F">
            <w:pPr>
              <w:pStyle w:val="Antrats"/>
              <w:tabs>
                <w:tab w:val="clear" w:pos="4819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B45B2B">
              <w:rPr>
                <w:b/>
                <w:sz w:val="22"/>
                <w:szCs w:val="22"/>
              </w:rPr>
              <w:t>Priemonės vykdymo aprašymas</w:t>
            </w:r>
          </w:p>
        </w:tc>
      </w:tr>
      <w:tr w:rsidR="00C9406B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B45B2B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B45B2B">
              <w:rPr>
                <w:sz w:val="22"/>
                <w:szCs w:val="22"/>
                <w:lang w:eastAsia="en-US"/>
              </w:rPr>
              <w:t>2.3.1.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06B" w:rsidRPr="00B45B2B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B45B2B">
              <w:rPr>
                <w:sz w:val="22"/>
                <w:szCs w:val="22"/>
                <w:lang w:eastAsia="en-US"/>
              </w:rPr>
              <w:t>Gyventojams</w:t>
            </w:r>
            <w:bookmarkStart w:id="0" w:name="_GoBack"/>
            <w:bookmarkEnd w:id="0"/>
            <w:r w:rsidRPr="00B45B2B">
              <w:rPr>
                <w:sz w:val="22"/>
                <w:szCs w:val="22"/>
                <w:lang w:eastAsia="en-US"/>
              </w:rPr>
              <w:t xml:space="preserve"> ar kitiems asmenims, kurių atliekų tvarkymą organizuoja savivaldybės, užtikrinti žaliųjų atliekų surinkimą ir tvarkymą arba tokių atliekų tvarkymą susidarymo vietoje.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06B" w:rsidRPr="00B45B2B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B45B2B">
              <w:rPr>
                <w:sz w:val="22"/>
                <w:szCs w:val="22"/>
              </w:rPr>
              <w:t xml:space="preserve">2015 </w:t>
            </w:r>
            <w:proofErr w:type="spellStart"/>
            <w:r w:rsidRPr="00B45B2B">
              <w:rPr>
                <w:sz w:val="22"/>
                <w:szCs w:val="22"/>
              </w:rPr>
              <w:t>m</w:t>
            </w:r>
            <w:proofErr w:type="spellEnd"/>
            <w:r w:rsidRPr="00B45B2B">
              <w:rPr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2B" w:rsidRPr="00B45B2B" w:rsidRDefault="00B45B2B" w:rsidP="00B45B2B">
            <w:pPr>
              <w:ind w:left="132"/>
              <w:jc w:val="center"/>
              <w:rPr>
                <w:sz w:val="22"/>
                <w:szCs w:val="22"/>
              </w:rPr>
            </w:pPr>
            <w:r w:rsidRPr="00B45B2B">
              <w:rPr>
                <w:sz w:val="22"/>
                <w:szCs w:val="22"/>
              </w:rPr>
              <w:t xml:space="preserve">1) Vykdant projektą „Vilniaus regiono komunalinių atliekų tvarkymo sistemos plėtra“ (projekto </w:t>
            </w:r>
            <w:proofErr w:type="spellStart"/>
            <w:r w:rsidRPr="00B45B2B">
              <w:rPr>
                <w:sz w:val="22"/>
                <w:szCs w:val="22"/>
              </w:rPr>
              <w:t>Nr</w:t>
            </w:r>
            <w:proofErr w:type="spellEnd"/>
            <w:r w:rsidRPr="00B45B2B">
              <w:rPr>
                <w:sz w:val="22"/>
                <w:szCs w:val="22"/>
              </w:rPr>
              <w:t xml:space="preserve">. VP-3.2-AM-01-V-02-010) Ukmergės rajono ir miesto individualių namų valdų savininkams ir sodo bendrijų nariams yra išdalinta 4960 </w:t>
            </w:r>
            <w:proofErr w:type="spellStart"/>
            <w:r w:rsidRPr="00B45B2B">
              <w:rPr>
                <w:sz w:val="22"/>
                <w:szCs w:val="22"/>
              </w:rPr>
              <w:t>vnt</w:t>
            </w:r>
            <w:proofErr w:type="spellEnd"/>
            <w:r w:rsidRPr="00B45B2B">
              <w:rPr>
                <w:sz w:val="22"/>
                <w:szCs w:val="22"/>
              </w:rPr>
              <w:t>. kompostavimo dėžių.</w:t>
            </w:r>
          </w:p>
          <w:p w:rsidR="00B45B2B" w:rsidRPr="00B45B2B" w:rsidRDefault="00B45B2B" w:rsidP="00B45B2B">
            <w:pPr>
              <w:ind w:left="132"/>
              <w:jc w:val="center"/>
              <w:rPr>
                <w:sz w:val="22"/>
                <w:szCs w:val="22"/>
              </w:rPr>
            </w:pPr>
            <w:r w:rsidRPr="00B45B2B">
              <w:rPr>
                <w:sz w:val="22"/>
                <w:szCs w:val="22"/>
              </w:rPr>
              <w:t xml:space="preserve">2) 2018 </w:t>
            </w:r>
            <w:proofErr w:type="spellStart"/>
            <w:r w:rsidRPr="00B45B2B">
              <w:rPr>
                <w:sz w:val="22"/>
                <w:szCs w:val="22"/>
              </w:rPr>
              <w:t>m</w:t>
            </w:r>
            <w:proofErr w:type="spellEnd"/>
            <w:r w:rsidRPr="00B45B2B">
              <w:rPr>
                <w:sz w:val="22"/>
                <w:szCs w:val="22"/>
              </w:rPr>
              <w:t xml:space="preserve">. rugsėjo - lapkričio </w:t>
            </w:r>
            <w:proofErr w:type="spellStart"/>
            <w:r w:rsidRPr="00B45B2B">
              <w:rPr>
                <w:sz w:val="22"/>
                <w:szCs w:val="22"/>
              </w:rPr>
              <w:t>mėn</w:t>
            </w:r>
            <w:proofErr w:type="spellEnd"/>
            <w:r w:rsidRPr="00B45B2B">
              <w:rPr>
                <w:sz w:val="22"/>
                <w:szCs w:val="22"/>
              </w:rPr>
              <w:t xml:space="preserve">. buvo organizuotas žaliųjų atliekų surinkimas apvažiavimo būdu iš individualių valdų, esančių Ukmergės </w:t>
            </w:r>
            <w:proofErr w:type="spellStart"/>
            <w:r w:rsidRPr="00B45B2B">
              <w:rPr>
                <w:sz w:val="22"/>
                <w:szCs w:val="22"/>
              </w:rPr>
              <w:t>m</w:t>
            </w:r>
            <w:proofErr w:type="spellEnd"/>
            <w:r w:rsidRPr="00B45B2B">
              <w:rPr>
                <w:sz w:val="22"/>
                <w:szCs w:val="22"/>
              </w:rPr>
              <w:t xml:space="preserve">. Per šį laikotarpį aptarnauta 3800 </w:t>
            </w:r>
            <w:proofErr w:type="spellStart"/>
            <w:r w:rsidRPr="00B45B2B">
              <w:rPr>
                <w:sz w:val="22"/>
                <w:szCs w:val="22"/>
              </w:rPr>
              <w:t>vnt</w:t>
            </w:r>
            <w:proofErr w:type="spellEnd"/>
            <w:r w:rsidRPr="00B45B2B">
              <w:rPr>
                <w:sz w:val="22"/>
                <w:szCs w:val="22"/>
              </w:rPr>
              <w:t>. valdų.</w:t>
            </w:r>
          </w:p>
          <w:p w:rsidR="00B45B2B" w:rsidRPr="00B45B2B" w:rsidRDefault="00B45B2B" w:rsidP="00B45B2B">
            <w:pPr>
              <w:ind w:left="132"/>
              <w:jc w:val="center"/>
              <w:rPr>
                <w:sz w:val="22"/>
                <w:szCs w:val="22"/>
              </w:rPr>
            </w:pPr>
            <w:r w:rsidRPr="00B45B2B">
              <w:rPr>
                <w:sz w:val="22"/>
                <w:szCs w:val="22"/>
              </w:rPr>
              <w:t xml:space="preserve">3) Gyventojai bei sodų bendrijų nariai žaliąsias atliekas nemokamai gali priduoti į šias žaliųjų atliekų kompostavimo aikštelės: </w:t>
            </w:r>
          </w:p>
          <w:p w:rsidR="00B45B2B" w:rsidRPr="00B45B2B" w:rsidRDefault="00B45B2B" w:rsidP="00B45B2B">
            <w:pPr>
              <w:ind w:left="132"/>
              <w:jc w:val="center"/>
              <w:rPr>
                <w:sz w:val="22"/>
                <w:szCs w:val="22"/>
              </w:rPr>
            </w:pPr>
            <w:r w:rsidRPr="00B45B2B">
              <w:rPr>
                <w:sz w:val="22"/>
                <w:szCs w:val="22"/>
              </w:rPr>
              <w:t xml:space="preserve">-   Sargelių </w:t>
            </w:r>
            <w:proofErr w:type="spellStart"/>
            <w:r w:rsidRPr="00B45B2B">
              <w:rPr>
                <w:sz w:val="22"/>
                <w:szCs w:val="22"/>
              </w:rPr>
              <w:t>k</w:t>
            </w:r>
            <w:proofErr w:type="spellEnd"/>
            <w:r w:rsidRPr="00B45B2B">
              <w:rPr>
                <w:sz w:val="22"/>
                <w:szCs w:val="22"/>
              </w:rPr>
              <w:t xml:space="preserve">. 14, Pabaisko </w:t>
            </w:r>
            <w:proofErr w:type="spellStart"/>
            <w:r w:rsidRPr="00B45B2B">
              <w:rPr>
                <w:sz w:val="22"/>
                <w:szCs w:val="22"/>
              </w:rPr>
              <w:t>sen</w:t>
            </w:r>
            <w:proofErr w:type="spellEnd"/>
            <w:r w:rsidRPr="00B45B2B">
              <w:rPr>
                <w:sz w:val="22"/>
                <w:szCs w:val="22"/>
              </w:rPr>
              <w:t>., Ukmergės r. ( atvežus atliekas šeštadienį, sekmadienį ar po darbo valandų, jas sumesti į pastatytą konteinerį, o šakas sukrauti šalia jo);</w:t>
            </w:r>
          </w:p>
          <w:p w:rsidR="00C9406B" w:rsidRPr="00B45B2B" w:rsidRDefault="00B45B2B" w:rsidP="00B45B2B">
            <w:pPr>
              <w:ind w:left="132"/>
              <w:jc w:val="center"/>
              <w:rPr>
                <w:sz w:val="22"/>
                <w:szCs w:val="22"/>
              </w:rPr>
            </w:pPr>
            <w:r w:rsidRPr="00B45B2B">
              <w:rPr>
                <w:sz w:val="22"/>
                <w:szCs w:val="22"/>
              </w:rPr>
              <w:t xml:space="preserve">- Serbentų </w:t>
            </w:r>
            <w:proofErr w:type="spellStart"/>
            <w:r w:rsidRPr="00B45B2B">
              <w:rPr>
                <w:sz w:val="22"/>
                <w:szCs w:val="22"/>
              </w:rPr>
              <w:t>g</w:t>
            </w:r>
            <w:proofErr w:type="spellEnd"/>
            <w:r w:rsidRPr="00B45B2B">
              <w:rPr>
                <w:sz w:val="22"/>
                <w:szCs w:val="22"/>
              </w:rPr>
              <w:t>. 2A, Ukmergė.</w:t>
            </w:r>
          </w:p>
        </w:tc>
      </w:tr>
      <w:tr w:rsidR="009F4579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B45B2B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B45B2B">
              <w:rPr>
                <w:sz w:val="22"/>
                <w:szCs w:val="22"/>
                <w:lang w:eastAsia="en-US"/>
              </w:rPr>
              <w:t>2.3.3.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B45B2B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B45B2B">
              <w:rPr>
                <w:sz w:val="22"/>
                <w:szCs w:val="22"/>
                <w:lang w:eastAsia="en-US"/>
              </w:rPr>
              <w:t>Įrengti mechaninio biologinio arba mechaninio apdorojimo įrenginius, kuriuose būtų atskiriamos ir apdorojamos arba perduodamos toliau apdoroti biologiškai skaidžios atliekos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B45B2B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B45B2B">
              <w:rPr>
                <w:sz w:val="22"/>
                <w:szCs w:val="22"/>
              </w:rPr>
              <w:t xml:space="preserve">2015 </w:t>
            </w:r>
            <w:proofErr w:type="spellStart"/>
            <w:r w:rsidRPr="00B45B2B">
              <w:rPr>
                <w:sz w:val="22"/>
                <w:szCs w:val="22"/>
              </w:rPr>
              <w:t>m</w:t>
            </w:r>
            <w:proofErr w:type="spellEnd"/>
            <w:r w:rsidRPr="00B45B2B">
              <w:rPr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B45B2B" w:rsidRDefault="00B45B2B" w:rsidP="00095F2F">
            <w:pPr>
              <w:ind w:left="132"/>
              <w:jc w:val="center"/>
              <w:rPr>
                <w:sz w:val="22"/>
                <w:szCs w:val="22"/>
              </w:rPr>
            </w:pPr>
            <w:r w:rsidRPr="00B45B2B">
              <w:rPr>
                <w:sz w:val="22"/>
                <w:szCs w:val="22"/>
              </w:rPr>
              <w:t xml:space="preserve">Vykdant projektą „Vilniaus regiono komunalinių atliekų tvarkymo sistemos plėtra“ (projekto </w:t>
            </w:r>
            <w:proofErr w:type="spellStart"/>
            <w:r w:rsidRPr="00B45B2B">
              <w:rPr>
                <w:sz w:val="22"/>
                <w:szCs w:val="22"/>
              </w:rPr>
              <w:t>Nr</w:t>
            </w:r>
            <w:proofErr w:type="spellEnd"/>
            <w:r w:rsidRPr="00B45B2B">
              <w:rPr>
                <w:sz w:val="22"/>
                <w:szCs w:val="22"/>
              </w:rPr>
              <w:t xml:space="preserve">. VP-3.2-AM-01-V-02-010) pastatyti mechaninio biologinio apdorojimo įrenginiai (toliau – MBA) </w:t>
            </w:r>
            <w:proofErr w:type="spellStart"/>
            <w:r w:rsidRPr="00B45B2B">
              <w:rPr>
                <w:sz w:val="22"/>
                <w:szCs w:val="22"/>
              </w:rPr>
              <w:t>Jočionių</w:t>
            </w:r>
            <w:proofErr w:type="spellEnd"/>
            <w:r w:rsidRPr="00B45B2B">
              <w:rPr>
                <w:sz w:val="22"/>
                <w:szCs w:val="22"/>
              </w:rPr>
              <w:t xml:space="preserve"> </w:t>
            </w:r>
            <w:proofErr w:type="spellStart"/>
            <w:r w:rsidRPr="00B45B2B">
              <w:rPr>
                <w:sz w:val="22"/>
                <w:szCs w:val="22"/>
              </w:rPr>
              <w:t>g</w:t>
            </w:r>
            <w:proofErr w:type="spellEnd"/>
            <w:r w:rsidRPr="00B45B2B">
              <w:rPr>
                <w:sz w:val="22"/>
                <w:szCs w:val="22"/>
              </w:rPr>
              <w:t>., Vilniuje. Visos atliekos, surinktos iš mišrių komunalinių atliekų konteinerių, yra gabenamos į MBA.</w:t>
            </w:r>
          </w:p>
        </w:tc>
      </w:tr>
      <w:tr w:rsidR="009F4579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B45B2B">
              <w:rPr>
                <w:rStyle w:val="afinputtextcontent"/>
                <w:sz w:val="22"/>
                <w:szCs w:val="22"/>
              </w:rPr>
              <w:t>2.3.5.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B45B2B">
              <w:rPr>
                <w:rStyle w:val="afinputtextcontent"/>
                <w:sz w:val="22"/>
                <w:szCs w:val="22"/>
              </w:rPr>
              <w:t>Organizuoti maisto/virtuvės atliekų rūšiuojamąjį surinkimą ir (ar) individualų kompostavimą, įrengti pakankamus pajėgumus šioms maisto/virtuvės atliekoms apdoroti.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2018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B45B2B" w:rsidRDefault="00B45B2B" w:rsidP="00095F2F">
            <w:pPr>
              <w:ind w:left="132"/>
              <w:jc w:val="center"/>
              <w:rPr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Siekiant užtikrinti  namų ūkiuose susidarančių maisto/virtuvės atliekų tvarkymą, namų ūkiams yra išdalintos kompostavimo dėžės. Įdiegti rūšiuojamąjį surinkimą ir vykdyti maisto /virtuvės atliekų rūšiavimą ekonomiškai nenaudinga nes rajone yra 37345 gyventojų (iš jų mieste  - 22181).</w:t>
            </w:r>
          </w:p>
        </w:tc>
      </w:tr>
      <w:tr w:rsidR="009F4579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B45B2B">
              <w:rPr>
                <w:rStyle w:val="afinputtextcontent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B45B2B">
              <w:rPr>
                <w:rStyle w:val="afinputtextcontent"/>
                <w:sz w:val="22"/>
                <w:szCs w:val="22"/>
              </w:rPr>
              <w:t>Pastatyti nustatytais atstumais reikiamą kiekį antrinių žaliavų surinkimo konteinerių arba taikyti kitas antrinių žaliavų surinkimo priemones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2014-2017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Daugiabučių namų kvartaluose Ukmergės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60 aikštelių pastatyti konteineriai antrinėms žaliavos surinkti, 11 kaimiškųjų seniūnijų antrinių žaliavų konteineriai stovi 52 aikštelėse. 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Ukmergės miesto namų ūkiams bei kelių priemiestinių  seniūnijų kaimų namų ūkiams  išdalinta 3612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vnt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 komplektų pakuočių atliekų surinkimo konteinerių. (2018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pagal pasirašytą dotacijos teikimo sutartį tarp Lietuvos aplinkos apsaugos investicijų fondo ir Ukmergės rajono savivaldybės įsigijo 1800 komplektų pakuočių atliekų surinkimo konteinerių (73674,00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Eur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)).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Kaimiškų seniūnijų individualių valdų gyventojams dalinami maišai (2 tipų: stiklo ir kitai pakuotei) rūšiuojamajam srautui surinkti. Savivaldybės teritorijoje 9255 surinkimo vietos. </w:t>
            </w:r>
          </w:p>
          <w:p w:rsidR="009F4579" w:rsidRPr="00B45B2B" w:rsidRDefault="00B45B2B" w:rsidP="00B45B2B">
            <w:pPr>
              <w:ind w:left="132"/>
              <w:jc w:val="center"/>
              <w:rPr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Savivaldybės administracija įvykdė I etapą pagal ES struktūrinių fondų priemonę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Nr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05.2.1-APVA-R-008 ,,Komunalinių atliekų tvarkymo infrastruktūros plėtra“ Pagal 2017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spalio 20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d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pasirašytą antžeminių komunalinių atliekų konteinerių aikštelių projektavimo ir įrengimo darbų sutartį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Nr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20-758, kurios vertė 214230,50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Eur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 buvo įrengtos 43 aikšteles Ukmergės rajone (šiuo etapu įrengtos aikštelės sodų ir garažų bendrijose, prie daugiabučių namų bei Ukmergės miesto senamiestyje) ir nupirkti 46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vnt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popieriaus (kartono) atliekų rūšiavimo konteinerių, 46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vnt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plastiko atliekų rūšiavimo konteinerių, 43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vnt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stiklo atliekų rūšiavimo konteinerių ir 130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vnt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 mišrių komunalinių atliekų konteinerių.</w:t>
            </w:r>
          </w:p>
        </w:tc>
      </w:tr>
      <w:tr w:rsidR="00095F2F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2.4.2.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Didinti didelių gabaritų atliekų surinkimo aikštelių skaičių arba taikyti kitas atliekų surinkimo priemones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2014-2020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B45B2B" w:rsidP="00095F2F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Ukmergės rajono savivaldybės teritorijoje įrengta viena didelių gabaritų  atliekų surinkimo aikštelė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Gerseniškių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g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 5, Ukmergėje. Taip pat atliekos, paliktos konteinerinėse aikštelėse arba šalia jų, yra surenkamos sutartyje su paslaugos teikėju numatytu dažniu. Paslaugos teikėjas privalo ne rečiau kaip 2 kartus per metus organizuoti didelių gabaritų atliekų, apvažiavimo būdu iš Ukmergės rajono savivaldybės atliekų turėtojų, surinkimą.</w:t>
            </w:r>
          </w:p>
        </w:tc>
      </w:tr>
      <w:tr w:rsidR="00095F2F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2.4.3.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Regioniniuose ir savivaldybių atliekų tvarkymo planuose numatyti ir taikyti buityje susidarančių pavojingųjų ir tekstilės atliekų surinkimo priemones, taip pat ir surinkimą apvažiuojant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2014-2020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B45B2B" w:rsidP="00095F2F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2015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kovo 26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d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  Ukmergės rajono savivaldybės taryba sprendimu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Nr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7-99 patvirtino  Ukmergės rajono savivaldybės atliekų tvarkymo 2014-2020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planą. Ukmergės rajono savivaldybės atliekų tvarkymo plano įgyvendinimo 2014-2020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priemonėse yra numatyti tokie punktai: 1) ,, 2.3.1. Organizuoti atskirą buityje susidarančių pavojingų atliekų surinkimą apvažiavimo būdu (ne rečiau kaip 2 kartus per metus)“; 2) ,,3.3.2. Užtikrinti atskirą buityje susidarančių pavojingų atliekų surinkimą didelių gabaritų atliekų surinkimo aikštelėse“; ,,2.2.3. Organizuoti atskirą perdirbimui tinkamų atliekų (didelių gabaritų atliekų, buityje susidarančių statybos ir griovimo atliekų, antrinių žaliavų, tekstilės ir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kt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 atliekų) surinkimą DGASA“.  Didelių gabaritų surinkimo aikštelėse pastatyti konteineriai šių atliekų surinkimui.</w:t>
            </w:r>
          </w:p>
        </w:tc>
      </w:tr>
      <w:tr w:rsidR="00095F2F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2014-2020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B45B2B" w:rsidP="00095F2F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Savivaldybės teritorijoje viešoji komunalinių atliekų tvarkymo paslauga teikiama 100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proc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</w:tc>
      </w:tr>
      <w:tr w:rsidR="00095F2F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lastRenderedPageBreak/>
              <w:t>6.1.2.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Šviesti ir informuoti visuomenę regioniniu lygiu: pristatyti komunalinių atliekų tvarkymo sistemą, esamą surinkimo ir tvarkymo infrastruktūrą, pasirinktą apmokestinimą, gyventojų teises ir pareigas, galimybes rūšiuoti atliekas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2014-2020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Vilniaus regiono gyventojų  informavimas atliekų tvarkymo klausimais vykdomas 2018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lapkričio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mėn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.– 2019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gruodžio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mėn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 laikotarpiu. (05.2.1-APVA-R-008 priemonės „Komunalinių atliekų tvarkymo infrastruktūros plėtra“ projektas „Komunalinių atliekų tvarkymo infrastruktūros plėtra“). Vykdomos viešinimo kampanijos vizitinė kortelė - Atliekų kultūra. Informavimas vyksta pasitelkiant radiją, spaudą, internetą, televiziją, išnaudojant visuomeninio transporto galimybes bei šiai informavimo kampanijai skirtų renginių metu.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2018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 lapkričio-gruodžio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mėn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 įgyvendintos šios viešinimo priemonės: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Informavimas spaudoje : 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1)Nacionalinėje spaudoje „Lietuvos rytas“ 2 straipsniai;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2)Regioninėje spaudoje (Švenčionių kraštas, Galvė, Ukmergės žinios, Gimtoji žemė, Elektrėnų kronika, Širvintų kraštas, Vesti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šalči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 (rusų ir lenkų kalbomis)) – 8 straipsniai;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Informavimas radijuje: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LRT radijuje – 11 laidų ( iš laidų ciklo „mano rūšiavimo istorija“)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Informavimas viešajame transporte – sukurtas ir transliuotas vaizdo klipas „Plastikinių maišelių žala aplinkai“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Renginiai –  19 renginių (švietimo įstaigose (mokyklose, licėjuose, gimnazijose ir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kt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 bei Siemens arenoje)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Integruotas informavimas internete: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Viešinimo kampanijos Internete. Skiltyje Atliekų kultūra, parengta ir publikuota 23 publikacijos (informacinių medžiagų), iš kurių 2 video reportažai atliekų prevencijos, edukacijos temomis. Skiltis - Atliekų kultūra https://www.delfi.lt/projektai/atlieku-kultura/.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Viešinimo kampanija socialiniuose tinkluose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Facebook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,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Instagram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,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Youtube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proofErr w:type="spellStart"/>
            <w:r w:rsidRPr="00B45B2B">
              <w:rPr>
                <w:rStyle w:val="afinputtextcontent"/>
                <w:sz w:val="22"/>
                <w:szCs w:val="22"/>
              </w:rPr>
              <w:t>Facebook</w:t>
            </w:r>
            <w:proofErr w:type="spellEnd"/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https://www.facebook.com/atliekukultura/ 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proofErr w:type="spellStart"/>
            <w:r w:rsidRPr="00B45B2B">
              <w:rPr>
                <w:rStyle w:val="afinputtextcontent"/>
                <w:sz w:val="22"/>
                <w:szCs w:val="22"/>
              </w:rPr>
              <w:t>Instagram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 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https://www.instagram.com/atlieku_kultura/  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proofErr w:type="spellStart"/>
            <w:r w:rsidRPr="00B45B2B">
              <w:rPr>
                <w:rStyle w:val="afinputtextcontent"/>
                <w:sz w:val="22"/>
                <w:szCs w:val="22"/>
              </w:rPr>
              <w:t>Yotube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 profilis: 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https://www.youtube.com/channel/UCYJvl91v6Pr5nkp2qqv8nTw </w:t>
            </w:r>
          </w:p>
          <w:p w:rsidR="00B45B2B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Sukurtas polapis:</w:t>
            </w:r>
          </w:p>
          <w:p w:rsidR="00095F2F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https://www.atliekukultura.lt/</w:t>
            </w:r>
          </w:p>
        </w:tc>
      </w:tr>
      <w:tr w:rsidR="00095F2F" w:rsidRPr="00B45B2B" w:rsidTr="00B45B2B">
        <w:trPr>
          <w:cantSplit/>
          <w:trHeight w:val="23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6.1.3.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>Bendradarbiaujant su nevyriausybinėmis organizacijomis, rengti ir įgyvendinti bendrus visuomenės švietimo ir informavimo atliekų prevencijos ir atliekų tvarkymo klausimais projektus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B45B2B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2014-2020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m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B45B2B" w:rsidRDefault="00B45B2B" w:rsidP="00B45B2B">
            <w:pPr>
              <w:ind w:left="132"/>
              <w:jc w:val="center"/>
              <w:rPr>
                <w:rStyle w:val="afinputtextcontent"/>
                <w:sz w:val="22"/>
                <w:szCs w:val="22"/>
              </w:rPr>
            </w:pPr>
            <w:r w:rsidRPr="00B45B2B">
              <w:rPr>
                <w:rStyle w:val="afinputtextcontent"/>
                <w:sz w:val="22"/>
                <w:szCs w:val="22"/>
              </w:rPr>
              <w:t xml:space="preserve">Skatinant rūšiavimą kartu su gamintojų ir importuotojų organizacijomis rajono gyventojams pagaminti ir išdalinti daugkartiniai pirkinių maišeliai (300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vnt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 xml:space="preserve">.) su logotipu ,,Rūšiuoji – vadinasi galvoji“ ir 300 </w:t>
            </w:r>
            <w:proofErr w:type="spellStart"/>
            <w:r w:rsidRPr="00B45B2B">
              <w:rPr>
                <w:rStyle w:val="afinputtextcontent"/>
                <w:sz w:val="22"/>
                <w:szCs w:val="22"/>
              </w:rPr>
              <w:t>vnt</w:t>
            </w:r>
            <w:proofErr w:type="spellEnd"/>
            <w:r w:rsidRPr="00B45B2B">
              <w:rPr>
                <w:rStyle w:val="afinputtextcontent"/>
                <w:sz w:val="22"/>
                <w:szCs w:val="22"/>
              </w:rPr>
              <w:t>. maišelių su užrašu ,,Žaliasis taškas“.</w:t>
            </w:r>
          </w:p>
        </w:tc>
      </w:tr>
    </w:tbl>
    <w:p w:rsidR="007A4EFA" w:rsidRPr="00095F2F" w:rsidRDefault="007A4EFA"/>
    <w:sectPr w:rsidR="007A4EFA" w:rsidRPr="00095F2F" w:rsidSect="00B45B2B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D"/>
    <w:rsid w:val="00095F2F"/>
    <w:rsid w:val="000D3A6D"/>
    <w:rsid w:val="00185035"/>
    <w:rsid w:val="00201B8D"/>
    <w:rsid w:val="00236968"/>
    <w:rsid w:val="00421425"/>
    <w:rsid w:val="00422BC0"/>
    <w:rsid w:val="004A76A1"/>
    <w:rsid w:val="004C1F7F"/>
    <w:rsid w:val="004D17C0"/>
    <w:rsid w:val="004E47D3"/>
    <w:rsid w:val="00573296"/>
    <w:rsid w:val="007A4EFA"/>
    <w:rsid w:val="009540FB"/>
    <w:rsid w:val="009F4579"/>
    <w:rsid w:val="00A04E64"/>
    <w:rsid w:val="00AA5FAB"/>
    <w:rsid w:val="00B45B2B"/>
    <w:rsid w:val="00C141B7"/>
    <w:rsid w:val="00C14C8C"/>
    <w:rsid w:val="00C9406B"/>
    <w:rsid w:val="00CF350D"/>
    <w:rsid w:val="00D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5140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Petrauskienė</dc:creator>
  <cp:lastModifiedBy>Kamilė Petrauskienė</cp:lastModifiedBy>
  <cp:revision>3</cp:revision>
  <dcterms:created xsi:type="dcterms:W3CDTF">2020-05-18T22:04:00Z</dcterms:created>
  <dcterms:modified xsi:type="dcterms:W3CDTF">2020-05-18T22:10:00Z</dcterms:modified>
</cp:coreProperties>
</file>