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16E57" w14:textId="77777777" w:rsidR="00CA4312" w:rsidRPr="00CA4312" w:rsidRDefault="00CA4312" w:rsidP="00CA4312">
      <w:pPr>
        <w:widowControl/>
        <w:autoSpaceDE/>
        <w:autoSpaceDN/>
        <w:spacing w:line="360" w:lineRule="auto"/>
        <w:jc w:val="center"/>
        <w:rPr>
          <w:b/>
          <w:sz w:val="24"/>
          <w:szCs w:val="24"/>
          <w:lang w:bidi="ar-SA"/>
        </w:rPr>
      </w:pPr>
      <w:r w:rsidRPr="00CA4312">
        <w:rPr>
          <w:b/>
          <w:sz w:val="24"/>
          <w:szCs w:val="24"/>
          <w:lang w:bidi="ar-SA"/>
        </w:rPr>
        <w:t xml:space="preserve">INFORMACIJA APIE VALSTYBINIO ATLIEKŲ TVARKYMO PLANO ĮGYVENDINIMO 2014–2020 M. </w:t>
      </w:r>
    </w:p>
    <w:p w14:paraId="3D32F924" w14:textId="4C41ABE4" w:rsidR="00CA4312" w:rsidRPr="00CA4312" w:rsidRDefault="00CA4312" w:rsidP="00CA4312">
      <w:pPr>
        <w:widowControl/>
        <w:autoSpaceDE/>
        <w:autoSpaceDN/>
        <w:spacing w:line="360" w:lineRule="auto"/>
        <w:jc w:val="center"/>
        <w:rPr>
          <w:b/>
          <w:sz w:val="24"/>
          <w:szCs w:val="24"/>
          <w:lang w:bidi="ar-SA"/>
        </w:rPr>
      </w:pPr>
      <w:r w:rsidRPr="00CA4312">
        <w:rPr>
          <w:b/>
          <w:sz w:val="24"/>
          <w:szCs w:val="24"/>
          <w:lang w:bidi="ar-SA"/>
        </w:rPr>
        <w:t xml:space="preserve">PRIEMONIŲ VYKDYMĄ </w:t>
      </w:r>
      <w:bookmarkStart w:id="0" w:name="_GoBack"/>
      <w:bookmarkEnd w:id="0"/>
      <w:r w:rsidRPr="00CA4312">
        <w:rPr>
          <w:b/>
          <w:sz w:val="24"/>
          <w:szCs w:val="24"/>
          <w:lang w:bidi="ar-SA"/>
        </w:rPr>
        <w:t xml:space="preserve">2019 METAIS </w:t>
      </w:r>
    </w:p>
    <w:p w14:paraId="678CA561" w14:textId="4D6951B6" w:rsidR="00CA4312" w:rsidRPr="00CA4312" w:rsidRDefault="00C166B0" w:rsidP="00CA4312">
      <w:pPr>
        <w:widowControl/>
        <w:autoSpaceDE/>
        <w:autoSpaceDN/>
        <w:spacing w:line="360" w:lineRule="auto"/>
        <w:jc w:val="center"/>
        <w:rPr>
          <w:b/>
          <w:sz w:val="24"/>
          <w:szCs w:val="24"/>
          <w:u w:val="single"/>
          <w:lang w:bidi="ar-SA"/>
        </w:rPr>
      </w:pPr>
      <w:r>
        <w:rPr>
          <w:b/>
          <w:sz w:val="24"/>
          <w:szCs w:val="24"/>
          <w:u w:val="single"/>
          <w:lang w:bidi="ar-SA"/>
        </w:rPr>
        <w:t>KRETINGOS RAJONO</w:t>
      </w:r>
      <w:r w:rsidR="00CA4312" w:rsidRPr="00CA4312">
        <w:rPr>
          <w:b/>
          <w:sz w:val="24"/>
          <w:szCs w:val="24"/>
          <w:u w:val="single"/>
          <w:lang w:bidi="ar-SA"/>
        </w:rPr>
        <w:t xml:space="preserve"> SAV.</w:t>
      </w:r>
    </w:p>
    <w:p w14:paraId="0E0659EB" w14:textId="77777777" w:rsidR="00602E87" w:rsidRDefault="00602E87"/>
    <w:tbl>
      <w:tblPr>
        <w:tblStyle w:val="Lentelstinklelis"/>
        <w:tblW w:w="15417" w:type="dxa"/>
        <w:tblLayout w:type="fixed"/>
        <w:tblLook w:val="04A0" w:firstRow="1" w:lastRow="0" w:firstColumn="1" w:lastColumn="0" w:noHBand="0" w:noVBand="1"/>
      </w:tblPr>
      <w:tblGrid>
        <w:gridCol w:w="2122"/>
        <w:gridCol w:w="3827"/>
        <w:gridCol w:w="1417"/>
        <w:gridCol w:w="1701"/>
        <w:gridCol w:w="6350"/>
      </w:tblGrid>
      <w:tr w:rsidR="00602E87" w:rsidRPr="00CA4312" w14:paraId="1F158640" w14:textId="77777777" w:rsidTr="00CA4312">
        <w:tc>
          <w:tcPr>
            <w:tcW w:w="2122" w:type="dxa"/>
            <w:vAlign w:val="center"/>
          </w:tcPr>
          <w:p w14:paraId="24B43CB4" w14:textId="77777777" w:rsidR="00602E87" w:rsidRPr="00CA4312" w:rsidRDefault="00602E87" w:rsidP="00CA4312">
            <w:pPr>
              <w:jc w:val="center"/>
              <w:rPr>
                <w:b/>
              </w:rPr>
            </w:pPr>
            <w:r w:rsidRPr="00CA4312">
              <w:rPr>
                <w:b/>
              </w:rPr>
              <w:t>Uždaviniai</w:t>
            </w:r>
          </w:p>
        </w:tc>
        <w:tc>
          <w:tcPr>
            <w:tcW w:w="3827" w:type="dxa"/>
            <w:vAlign w:val="center"/>
          </w:tcPr>
          <w:p w14:paraId="31897EF0" w14:textId="77777777" w:rsidR="00602E87" w:rsidRPr="00CA4312" w:rsidRDefault="00602E87" w:rsidP="00CA4312">
            <w:pPr>
              <w:jc w:val="center"/>
              <w:rPr>
                <w:b/>
              </w:rPr>
            </w:pPr>
            <w:r w:rsidRPr="00CA4312">
              <w:rPr>
                <w:b/>
              </w:rPr>
              <w:t>Priemonės</w:t>
            </w:r>
          </w:p>
        </w:tc>
        <w:tc>
          <w:tcPr>
            <w:tcW w:w="1417" w:type="dxa"/>
            <w:vAlign w:val="center"/>
          </w:tcPr>
          <w:p w14:paraId="02D783D9" w14:textId="77777777" w:rsidR="00602E87" w:rsidRPr="00CA4312" w:rsidRDefault="00602E87" w:rsidP="00CA4312">
            <w:pPr>
              <w:jc w:val="center"/>
              <w:rPr>
                <w:b/>
              </w:rPr>
            </w:pPr>
            <w:r w:rsidRPr="00CA4312">
              <w:rPr>
                <w:b/>
              </w:rPr>
              <w:t>Įvykdymo</w:t>
            </w:r>
          </w:p>
          <w:p w14:paraId="20E9DA53" w14:textId="77777777" w:rsidR="00602E87" w:rsidRPr="00CA4312" w:rsidRDefault="00602E87" w:rsidP="00CA4312">
            <w:pPr>
              <w:jc w:val="center"/>
              <w:rPr>
                <w:b/>
              </w:rPr>
            </w:pPr>
            <w:r w:rsidRPr="00CA4312">
              <w:rPr>
                <w:b/>
              </w:rPr>
              <w:t>terminas</w:t>
            </w:r>
          </w:p>
        </w:tc>
        <w:tc>
          <w:tcPr>
            <w:tcW w:w="1701" w:type="dxa"/>
            <w:vAlign w:val="center"/>
          </w:tcPr>
          <w:p w14:paraId="4669685D" w14:textId="77777777" w:rsidR="00602E87" w:rsidRPr="00CA4312" w:rsidRDefault="00602E87" w:rsidP="00CA4312">
            <w:pPr>
              <w:jc w:val="center"/>
              <w:rPr>
                <w:b/>
              </w:rPr>
            </w:pPr>
            <w:r w:rsidRPr="00CA4312">
              <w:rPr>
                <w:b/>
              </w:rPr>
              <w:t>Vykdytojai</w:t>
            </w:r>
          </w:p>
        </w:tc>
        <w:tc>
          <w:tcPr>
            <w:tcW w:w="6350" w:type="dxa"/>
            <w:vAlign w:val="center"/>
          </w:tcPr>
          <w:p w14:paraId="54D589D5" w14:textId="77777777" w:rsidR="00602E87" w:rsidRPr="00CA4312" w:rsidRDefault="00602E87" w:rsidP="00CA4312">
            <w:pPr>
              <w:jc w:val="center"/>
              <w:rPr>
                <w:b/>
              </w:rPr>
            </w:pPr>
            <w:r w:rsidRPr="00CA4312">
              <w:rPr>
                <w:b/>
              </w:rPr>
              <w:t>Priemonių ¡gyvendinimas</w:t>
            </w:r>
          </w:p>
        </w:tc>
      </w:tr>
      <w:tr w:rsidR="009D0767" w14:paraId="37ADA289" w14:textId="77777777" w:rsidTr="00CA4312">
        <w:tc>
          <w:tcPr>
            <w:tcW w:w="2122" w:type="dxa"/>
            <w:vMerge w:val="restart"/>
            <w:vAlign w:val="center"/>
          </w:tcPr>
          <w:p w14:paraId="17CBFEDF" w14:textId="77777777" w:rsidR="009D0767" w:rsidRDefault="009D0767" w:rsidP="009D0767">
            <w:r>
              <w:t>2.3. sukurti</w:t>
            </w:r>
          </w:p>
          <w:p w14:paraId="07FD7EA4" w14:textId="77777777" w:rsidR="009D0767" w:rsidRDefault="009D0767" w:rsidP="009D0767">
            <w:r>
              <w:t>komunalinių biologiškai skaidžių atliekų tvarkymo pajėgumus</w:t>
            </w:r>
          </w:p>
        </w:tc>
        <w:tc>
          <w:tcPr>
            <w:tcW w:w="3827" w:type="dxa"/>
            <w:vAlign w:val="center"/>
          </w:tcPr>
          <w:p w14:paraId="22F013F3" w14:textId="77777777" w:rsidR="009D0767" w:rsidRDefault="009D0767" w:rsidP="009D0767">
            <w:r>
              <w:t>2.3.1. užtikrinti gyventojams ar kitiems asmenims (pavyzdžiui, gelių parduotuvėms, kapinėms ir kita), kurių atliekų tvarkymą organizuoja savivaldybės, žaliųjų atlieką surinkimą ir tvarkymą arba tokių atliekų tvarkymą susidarymo vietoje</w:t>
            </w:r>
          </w:p>
        </w:tc>
        <w:tc>
          <w:tcPr>
            <w:tcW w:w="1417" w:type="dxa"/>
            <w:vAlign w:val="center"/>
          </w:tcPr>
          <w:p w14:paraId="6F3A17DB" w14:textId="77777777" w:rsidR="009D0767" w:rsidRPr="00DB7685" w:rsidRDefault="009D0767" w:rsidP="009D0767">
            <w:r w:rsidRPr="00DB7685">
              <w:t>2015 metai</w:t>
            </w:r>
          </w:p>
        </w:tc>
        <w:tc>
          <w:tcPr>
            <w:tcW w:w="1701" w:type="dxa"/>
            <w:vAlign w:val="center"/>
          </w:tcPr>
          <w:p w14:paraId="22B230CF" w14:textId="77777777" w:rsidR="009D0767" w:rsidRDefault="009D0767" w:rsidP="009D0767">
            <w:r w:rsidRPr="009D0767">
              <w:t>savivaldybės</w:t>
            </w:r>
          </w:p>
        </w:tc>
        <w:tc>
          <w:tcPr>
            <w:tcW w:w="6350" w:type="dxa"/>
            <w:vAlign w:val="center"/>
          </w:tcPr>
          <w:p w14:paraId="29073F9B" w14:textId="77777777" w:rsidR="009D0767" w:rsidRDefault="007F3120" w:rsidP="00E936C7">
            <w:pPr>
              <w:jc w:val="both"/>
            </w:pPr>
            <w:r>
              <w:t>Žaliąsias atliekas ir toliau iš gyventojų planuojama rinkti periodiškai apvažiuojant šių atliekų turėtojus. Taip pat organizuojamas žaliųjų atliekų, susidariusių tvarkant kapines ir kitas viešas teritorijas, surinkimas. Tikimasi, kad, augant gyventojų sąmoningumui, žaliosios atliekos gyventojų bus rūšiuojamos aktyviau ir švariau. Atskirai apvažiavimo būdu surinktos žaliosios atliekos nukreipiamos kompostavimui į savivaldybėje veikiančią kompostavimo aikštelę.</w:t>
            </w:r>
          </w:p>
          <w:p w14:paraId="5FB8C83F" w14:textId="77777777" w:rsidR="002506B9" w:rsidRPr="00D65EF0" w:rsidRDefault="002506B9" w:rsidP="00E936C7">
            <w:pPr>
              <w:jc w:val="both"/>
            </w:pPr>
            <w:r w:rsidRPr="00D65EF0">
              <w:t>Per 2015-2018 metus SĮ „Kretingos komunalininkas“ lėšomis buvo įsigyta ir Kretingos miesto gyventojams išdalinta 652 vnt. 240 l talpos žaliųjų-biriųjų atliekų konteinerių. Šių atliekų surinkimas organizu</w:t>
            </w:r>
            <w:r w:rsidR="005F45D3" w:rsidRPr="00D65EF0">
              <w:t>ojamas kovo-lapkričio mėnesiais, apvažiavimo būdu pagal grafiką.</w:t>
            </w:r>
            <w:r w:rsidRPr="00D65EF0">
              <w:t xml:space="preserve"> </w:t>
            </w:r>
          </w:p>
          <w:p w14:paraId="4EE70D06" w14:textId="77777777" w:rsidR="00C8200E" w:rsidRPr="00D65EF0" w:rsidRDefault="00010E86" w:rsidP="00E936C7">
            <w:pPr>
              <w:jc w:val="both"/>
            </w:pPr>
            <w:r w:rsidRPr="00D65EF0">
              <w:t xml:space="preserve">2019 m. gegužės 16 d. Klaipėdos regiono atliekų tvarkymo centru (KRATC) perdavė </w:t>
            </w:r>
            <w:r w:rsidR="007353BE" w:rsidRPr="00D65EF0">
              <w:t>SĮ „Kretingos komunalininkas</w:t>
            </w:r>
            <w:r w:rsidRPr="00D65EF0">
              <w:t>“</w:t>
            </w:r>
            <w:r w:rsidR="007353BE" w:rsidRPr="00D65EF0">
              <w:t xml:space="preserve"> </w:t>
            </w:r>
            <w:r w:rsidRPr="00D65EF0">
              <w:t>960</w:t>
            </w:r>
            <w:r w:rsidR="007353BE" w:rsidRPr="00D65EF0">
              <w:t xml:space="preserve"> vnt. </w:t>
            </w:r>
            <w:r w:rsidR="00C8200E" w:rsidRPr="00D65EF0">
              <w:t xml:space="preserve">240 l talpos </w:t>
            </w:r>
            <w:r w:rsidR="007353BE" w:rsidRPr="00D65EF0">
              <w:t>žaliųjų-biriųjų atliekų konteinerių</w:t>
            </w:r>
            <w:r w:rsidRPr="00D65EF0">
              <w:t xml:space="preserve">, </w:t>
            </w:r>
            <w:r w:rsidR="00C8200E" w:rsidRPr="00D65EF0">
              <w:t xml:space="preserve">iš </w:t>
            </w:r>
            <w:r w:rsidRPr="00D65EF0">
              <w:t>kuri</w:t>
            </w:r>
            <w:r w:rsidR="00C8200E" w:rsidRPr="00D65EF0">
              <w:t xml:space="preserve">ų 162 vnt. išdalino 2019 metais. </w:t>
            </w:r>
          </w:p>
          <w:p w14:paraId="10EB8DDA" w14:textId="69E1BCF4" w:rsidR="00B16CC3" w:rsidRDefault="00C8200E" w:rsidP="00D65EF0">
            <w:pPr>
              <w:jc w:val="both"/>
            </w:pPr>
            <w:r w:rsidRPr="00D65EF0">
              <w:t xml:space="preserve">Taip pat, </w:t>
            </w:r>
            <w:r w:rsidR="00B16CC3" w:rsidRPr="00D65EF0">
              <w:t xml:space="preserve">2019 m. KRATC nupirko </w:t>
            </w:r>
            <w:r w:rsidRPr="00D65EF0">
              <w:t>4</w:t>
            </w:r>
            <w:r w:rsidR="00B16CC3" w:rsidRPr="00D65EF0">
              <w:t>000 vnt. kompost</w:t>
            </w:r>
            <w:r w:rsidRPr="00D65EF0">
              <w:t xml:space="preserve">avimo dėžių (konteinerių), skirtų Kretingos rajono gyventojams. 2019 m. buvo išdalintos ir pasirašytos 1227 panaudos sutartys dėl kompostavimo dėžių (konteinerių) </w:t>
            </w:r>
            <w:r w:rsidR="001503F5" w:rsidRPr="00D65EF0">
              <w:t>perdavimo atliekų turėtojams.</w:t>
            </w:r>
          </w:p>
        </w:tc>
      </w:tr>
      <w:tr w:rsidR="009D0767" w14:paraId="30042E46" w14:textId="77777777" w:rsidTr="00CA4312">
        <w:tc>
          <w:tcPr>
            <w:tcW w:w="2122" w:type="dxa"/>
            <w:vMerge/>
            <w:vAlign w:val="center"/>
          </w:tcPr>
          <w:p w14:paraId="1B414068" w14:textId="77777777" w:rsidR="009D0767" w:rsidRDefault="009D0767" w:rsidP="009D0767"/>
        </w:tc>
        <w:tc>
          <w:tcPr>
            <w:tcW w:w="3827" w:type="dxa"/>
            <w:vAlign w:val="center"/>
          </w:tcPr>
          <w:p w14:paraId="31509911" w14:textId="77777777" w:rsidR="000929A4" w:rsidRDefault="000929A4" w:rsidP="000929A4">
            <w:r>
              <w:t>2.3.3. įrengti mechaninio biologinio arba</w:t>
            </w:r>
          </w:p>
          <w:p w14:paraId="7C0CFF5B" w14:textId="77777777" w:rsidR="000929A4" w:rsidRDefault="000929A4" w:rsidP="000929A4">
            <w:r>
              <w:t>mechaninio apdorojimo įrenginius, kuriuose būtų atskiriamos ir apdorojamos arba perduodamos toliau</w:t>
            </w:r>
          </w:p>
          <w:p w14:paraId="19AD52A0" w14:textId="77777777" w:rsidR="009D0767" w:rsidRDefault="000929A4" w:rsidP="000929A4">
            <w:r>
              <w:t>apdoroti biologiškai skaidžios atliekos</w:t>
            </w:r>
          </w:p>
        </w:tc>
        <w:tc>
          <w:tcPr>
            <w:tcW w:w="1417" w:type="dxa"/>
            <w:vAlign w:val="center"/>
          </w:tcPr>
          <w:p w14:paraId="294794AD" w14:textId="77777777" w:rsidR="009D0767" w:rsidRPr="00DB7685" w:rsidRDefault="009D0767" w:rsidP="009D0767">
            <w:r w:rsidRPr="00DB7685">
              <w:t>2015 metai</w:t>
            </w:r>
          </w:p>
        </w:tc>
        <w:tc>
          <w:tcPr>
            <w:tcW w:w="1701" w:type="dxa"/>
            <w:vAlign w:val="center"/>
          </w:tcPr>
          <w:p w14:paraId="3A1F6E70" w14:textId="77777777" w:rsidR="009D0767" w:rsidRDefault="009D0767" w:rsidP="009D0767">
            <w:r w:rsidRPr="009D0767">
              <w:t>savivaldybės</w:t>
            </w:r>
          </w:p>
        </w:tc>
        <w:tc>
          <w:tcPr>
            <w:tcW w:w="6350" w:type="dxa"/>
            <w:vAlign w:val="center"/>
          </w:tcPr>
          <w:p w14:paraId="50D25498" w14:textId="25FA65B7" w:rsidR="001503F5" w:rsidRDefault="003E3688" w:rsidP="00E936C7">
            <w:pPr>
              <w:jc w:val="both"/>
            </w:pPr>
            <w:r>
              <w:t>Veikia žaliųjų atliekų kompostavimo aikštelė, vykdomas atskiras žaliųjų atliekų surinkimas.</w:t>
            </w:r>
          </w:p>
        </w:tc>
      </w:tr>
      <w:tr w:rsidR="009D0767" w14:paraId="0AA5937B" w14:textId="77777777" w:rsidTr="00CA4312">
        <w:tc>
          <w:tcPr>
            <w:tcW w:w="2122" w:type="dxa"/>
            <w:vMerge/>
            <w:vAlign w:val="center"/>
          </w:tcPr>
          <w:p w14:paraId="2B701237" w14:textId="77777777" w:rsidR="009D0767" w:rsidRDefault="009D0767" w:rsidP="009D0767"/>
        </w:tc>
        <w:tc>
          <w:tcPr>
            <w:tcW w:w="3827" w:type="dxa"/>
            <w:vAlign w:val="center"/>
          </w:tcPr>
          <w:p w14:paraId="05779935" w14:textId="77777777" w:rsidR="000929A4" w:rsidRDefault="000929A4" w:rsidP="000929A4">
            <w:r>
              <w:t>2.3.5. organizuoti maisto / virtuvės</w:t>
            </w:r>
          </w:p>
          <w:p w14:paraId="583D35D5" w14:textId="77777777" w:rsidR="009D0767" w:rsidRDefault="00F06F4F" w:rsidP="00F06F4F">
            <w:r>
              <w:t>atliekų rūš</w:t>
            </w:r>
            <w:r w:rsidR="000929A4">
              <w:t>iuojamąjį surinkimą ir (ar) individualų kompostavimą, įrengti pakankamus pajėgumus šioms maisto / virtuvės atliekoms apdoroti</w:t>
            </w:r>
          </w:p>
        </w:tc>
        <w:tc>
          <w:tcPr>
            <w:tcW w:w="1417" w:type="dxa"/>
            <w:vAlign w:val="center"/>
          </w:tcPr>
          <w:p w14:paraId="3F471355" w14:textId="77777777" w:rsidR="009D0767" w:rsidRDefault="009D0767" w:rsidP="009D0767">
            <w:r w:rsidRPr="00DB7685">
              <w:t>2018 metai</w:t>
            </w:r>
          </w:p>
        </w:tc>
        <w:tc>
          <w:tcPr>
            <w:tcW w:w="1701" w:type="dxa"/>
            <w:vAlign w:val="center"/>
          </w:tcPr>
          <w:p w14:paraId="24BD6D63" w14:textId="77777777" w:rsidR="009D0767" w:rsidRDefault="009D0767" w:rsidP="009D0767">
            <w:r w:rsidRPr="009D0767">
              <w:t>savivaldybės</w:t>
            </w:r>
          </w:p>
        </w:tc>
        <w:tc>
          <w:tcPr>
            <w:tcW w:w="6350" w:type="dxa"/>
            <w:vAlign w:val="center"/>
          </w:tcPr>
          <w:p w14:paraId="121A29B6" w14:textId="77777777" w:rsidR="003E3688" w:rsidRDefault="003E3688" w:rsidP="00E936C7">
            <w:pPr>
              <w:jc w:val="both"/>
            </w:pPr>
            <w:r>
              <w:t xml:space="preserve">Atlieką tvarkymo taisyklių 61 punkte numatyta, kad savivaldybės privalo užtikrinti namų ūkiuose susidarančių maisto ir virtuvės atliekų rūšiavimą susidarymo vietoje ir įdiegti rūšiuojamąjį surinkimą miestuose, kuriuose yra daugiau nei 50 000 gyventojų, ir gali užtikrinti namų ūkiuose susidarančių maisto ir virtuvės atliekų rūšiavimą vietoje ir įdiegti rūšiuojamąjį surinkimą kitose teritorijose, kuriose vykdyti maisto ir virtuvės atliekų rusiavimą ekonomiškai </w:t>
            </w:r>
            <w:r>
              <w:lastRenderedPageBreak/>
              <w:t>naudinga ar techniškai įmanoma.</w:t>
            </w:r>
          </w:p>
          <w:p w14:paraId="10BEEE2E" w14:textId="77777777" w:rsidR="003E3688" w:rsidRDefault="003E3688" w:rsidP="00E936C7">
            <w:pPr>
              <w:jc w:val="both"/>
            </w:pPr>
            <w:r>
              <w:t>Pažymėtina, kad šis reikalavimas Kretingos rajono savivaldybei nėra taikomas, nes gyventojų skaičius nesiekia 40 tūkst.</w:t>
            </w:r>
          </w:p>
          <w:p w14:paraId="07C423FF" w14:textId="77777777" w:rsidR="009D0767" w:rsidRDefault="003E3688" w:rsidP="00E936C7">
            <w:pPr>
              <w:jc w:val="both"/>
            </w:pPr>
            <w:r>
              <w:t>UAB KRATC 2018 metais atliko Maisto (</w:t>
            </w:r>
            <w:r w:rsidR="007A325B">
              <w:t>virtuvės</w:t>
            </w:r>
            <w:r>
              <w:t xml:space="preserve">) </w:t>
            </w:r>
            <w:r w:rsidR="007A325B">
              <w:t>atliekų</w:t>
            </w:r>
            <w:r>
              <w:t xml:space="preserve"> atskiro surinkimo sistemos </w:t>
            </w:r>
            <w:r w:rsidR="007A325B">
              <w:t>kūrimo</w:t>
            </w:r>
            <w:r>
              <w:t xml:space="preserve"> ir tolimesnio tvarkymo </w:t>
            </w:r>
            <w:r w:rsidR="007A325B">
              <w:t>galimybės</w:t>
            </w:r>
            <w:r>
              <w:t xml:space="preserve"> bei infrastrukt</w:t>
            </w:r>
            <w:r w:rsidR="007A325B">
              <w:t>ū</w:t>
            </w:r>
            <w:r>
              <w:t xml:space="preserve">ros poreikio </w:t>
            </w:r>
            <w:r w:rsidR="007A325B">
              <w:t>Klaipėdos</w:t>
            </w:r>
            <w:r>
              <w:t xml:space="preserve"> regione </w:t>
            </w:r>
            <w:r w:rsidR="007A325B">
              <w:t>galimybių</w:t>
            </w:r>
            <w:r>
              <w:t xml:space="preserve"> studiją. Šios </w:t>
            </w:r>
            <w:r w:rsidR="007A325B">
              <w:t>studijos</w:t>
            </w:r>
            <w:r>
              <w:t xml:space="preserve"> išvadose nurodyta, kadangi Kretingos rajono savivaldybei </w:t>
            </w:r>
            <w:r w:rsidR="007A325B">
              <w:t>nėra</w:t>
            </w:r>
            <w:r>
              <w:t xml:space="preserve"> teisiškai privaloma organizuoti atskiro maisto </w:t>
            </w:r>
            <w:r w:rsidR="007A325B">
              <w:t>atliekų</w:t>
            </w:r>
            <w:r>
              <w:t xml:space="preserve"> surinkimo iš </w:t>
            </w:r>
            <w:r w:rsidR="007A325B">
              <w:t>gyventojų</w:t>
            </w:r>
            <w:r>
              <w:t xml:space="preserve">, </w:t>
            </w:r>
            <w:r w:rsidR="007A325B">
              <w:t>savivaldybėje</w:t>
            </w:r>
            <w:r>
              <w:t xml:space="preserve"> biologi</w:t>
            </w:r>
            <w:r w:rsidR="007A325B">
              <w:t>škai skaidžios atliekos gali bū</w:t>
            </w:r>
            <w:r>
              <w:t xml:space="preserve">ti ir toliau tvarkomos su kitomis mišriomis </w:t>
            </w:r>
            <w:r w:rsidR="007A325B">
              <w:t>komunalinėmis</w:t>
            </w:r>
            <w:r>
              <w:t xml:space="preserve"> atliekomis deginimo </w:t>
            </w:r>
            <w:r w:rsidR="007A325B">
              <w:t>įrenginyje</w:t>
            </w:r>
            <w:r>
              <w:t>, išgaunant šilumą ir energiją</w:t>
            </w:r>
            <w:r w:rsidR="007A325B">
              <w:t>.</w:t>
            </w:r>
          </w:p>
        </w:tc>
      </w:tr>
      <w:tr w:rsidR="00B914D2" w14:paraId="0E8BC49A" w14:textId="77777777" w:rsidTr="00CA4312">
        <w:tc>
          <w:tcPr>
            <w:tcW w:w="2122" w:type="dxa"/>
            <w:vMerge w:val="restart"/>
            <w:vAlign w:val="center"/>
          </w:tcPr>
          <w:p w14:paraId="0D177EBF" w14:textId="77777777" w:rsidR="00B914D2" w:rsidRDefault="00B914D2" w:rsidP="00B914D2">
            <w:r>
              <w:lastRenderedPageBreak/>
              <w:t xml:space="preserve">2.4. </w:t>
            </w:r>
            <w:r w:rsidR="00A51819">
              <w:t>plėtoti</w:t>
            </w:r>
          </w:p>
          <w:p w14:paraId="59662D8B" w14:textId="77777777" w:rsidR="00B914D2" w:rsidRDefault="00A51819" w:rsidP="00B914D2">
            <w:r>
              <w:t>rū</w:t>
            </w:r>
            <w:r w:rsidR="00B914D2">
              <w:t xml:space="preserve">šiuojamojo </w:t>
            </w:r>
            <w:r>
              <w:t>atliekų</w:t>
            </w:r>
            <w:r w:rsidR="00B914D2">
              <w:t xml:space="preserve"> surinkimo sistemas</w:t>
            </w:r>
          </w:p>
        </w:tc>
        <w:tc>
          <w:tcPr>
            <w:tcW w:w="3827" w:type="dxa"/>
            <w:vAlign w:val="center"/>
          </w:tcPr>
          <w:p w14:paraId="3FEE0443" w14:textId="77777777" w:rsidR="00B914D2" w:rsidRDefault="00B914D2" w:rsidP="00B914D2">
            <w:r>
              <w:t>2.4.1. pastatyti nustatytais</w:t>
            </w:r>
            <w:r w:rsidR="002131D8">
              <w:t xml:space="preserve"> atstumais </w:t>
            </w:r>
            <w:r>
              <w:t xml:space="preserve"> </w:t>
            </w:r>
          </w:p>
          <w:p w14:paraId="29266538" w14:textId="77777777" w:rsidR="00B914D2" w:rsidRDefault="00A51819" w:rsidP="00A51819">
            <w:r>
              <w:t>reikiamą kiekį antr</w:t>
            </w:r>
            <w:r w:rsidR="00B914D2">
              <w:t>ini</w:t>
            </w:r>
            <w:r>
              <w:t>ų</w:t>
            </w:r>
            <w:r w:rsidR="00B914D2">
              <w:t xml:space="preserve"> </w:t>
            </w:r>
            <w:r>
              <w:t>žaliavų</w:t>
            </w:r>
            <w:r w:rsidR="00B914D2">
              <w:t xml:space="preserve"> surinkimo </w:t>
            </w:r>
            <w:r>
              <w:t>konteinerių</w:t>
            </w:r>
            <w:r w:rsidR="00B914D2">
              <w:t xml:space="preserve"> arba taikyti kitas </w:t>
            </w:r>
            <w:r>
              <w:t>antrinių</w:t>
            </w:r>
            <w:r w:rsidR="00B914D2">
              <w:t xml:space="preserve"> </w:t>
            </w:r>
            <w:r>
              <w:t>žaliavų</w:t>
            </w:r>
            <w:r w:rsidR="00B914D2">
              <w:t xml:space="preserve"> surinkimo priemones</w:t>
            </w:r>
          </w:p>
        </w:tc>
        <w:tc>
          <w:tcPr>
            <w:tcW w:w="1417" w:type="dxa"/>
            <w:vAlign w:val="center"/>
          </w:tcPr>
          <w:p w14:paraId="4105D7E1" w14:textId="77777777" w:rsidR="00B914D2" w:rsidRDefault="00B914D2" w:rsidP="00B914D2">
            <w:r>
              <w:t>2014-2017</w:t>
            </w:r>
          </w:p>
          <w:p w14:paraId="1837B7F8" w14:textId="77777777" w:rsidR="00B914D2" w:rsidRDefault="00B914D2" w:rsidP="00B914D2">
            <w:r>
              <w:t>metai</w:t>
            </w:r>
          </w:p>
        </w:tc>
        <w:tc>
          <w:tcPr>
            <w:tcW w:w="1701" w:type="dxa"/>
            <w:vAlign w:val="center"/>
          </w:tcPr>
          <w:p w14:paraId="2C9967C8" w14:textId="77777777" w:rsidR="00B914D2" w:rsidRDefault="00B914D2">
            <w:r w:rsidRPr="009D0767">
              <w:t>savivaldybės</w:t>
            </w:r>
          </w:p>
        </w:tc>
        <w:tc>
          <w:tcPr>
            <w:tcW w:w="6350" w:type="dxa"/>
            <w:vAlign w:val="center"/>
          </w:tcPr>
          <w:p w14:paraId="142F3076" w14:textId="77777777" w:rsidR="00C44C33" w:rsidRDefault="00C44C33" w:rsidP="00E936C7">
            <w:pPr>
              <w:jc w:val="both"/>
            </w:pPr>
            <w:r>
              <w:t xml:space="preserve">2014 m. buvo nupirkta ir išdalinta </w:t>
            </w:r>
            <w:r w:rsidR="002131D8">
              <w:t>vietinės</w:t>
            </w:r>
            <w:r>
              <w:t xml:space="preserve"> rinkliavos </w:t>
            </w:r>
            <w:r w:rsidR="002131D8">
              <w:t>mokėtojams</w:t>
            </w:r>
          </w:p>
          <w:p w14:paraId="7162D94F" w14:textId="77777777" w:rsidR="00C44C33" w:rsidRDefault="00C44C33" w:rsidP="00E936C7">
            <w:pPr>
              <w:jc w:val="both"/>
            </w:pPr>
            <w:r>
              <w:t xml:space="preserve">1230 vnt. </w:t>
            </w:r>
            <w:r w:rsidR="002131D8">
              <w:t>konteinerių. 2015 m. į</w:t>
            </w:r>
            <w:r>
              <w:t xml:space="preserve">sigyta pagal dotacijos teikimo </w:t>
            </w:r>
            <w:r w:rsidR="002131D8">
              <w:t xml:space="preserve">sutartį </w:t>
            </w:r>
            <w:r>
              <w:t xml:space="preserve">1230 vnt. </w:t>
            </w:r>
            <w:r w:rsidR="002131D8">
              <w:t>konteinerių</w:t>
            </w:r>
            <w:r>
              <w:t xml:space="preserve">. Iš viso iki 2015 m. lapkričio </w:t>
            </w:r>
            <w:r w:rsidR="002131D8">
              <w:t>mėn.</w:t>
            </w:r>
            <w:r>
              <w:t xml:space="preserve"> pabaigos išdalinta 2460 vnt. </w:t>
            </w:r>
            <w:r w:rsidR="002131D8">
              <w:t>konteinerių</w:t>
            </w:r>
            <w:r>
              <w:t>.</w:t>
            </w:r>
          </w:p>
          <w:p w14:paraId="78379F9C" w14:textId="77777777" w:rsidR="00C44C33" w:rsidRDefault="002131D8" w:rsidP="00E936C7">
            <w:pPr>
              <w:jc w:val="both"/>
            </w:pPr>
            <w:r>
              <w:t>2016 m. į</w:t>
            </w:r>
            <w:r w:rsidR="00C44C33">
              <w:t xml:space="preserve">sigyta 1080 </w:t>
            </w:r>
            <w:r>
              <w:t>konteinerių</w:t>
            </w:r>
            <w:r w:rsidR="00C44C33">
              <w:t>. 2017 m. nupirkta</w:t>
            </w:r>
            <w:r>
              <w:t xml:space="preserve"> 1080 vnt. 240 l talpos pakuočių</w:t>
            </w:r>
            <w:r w:rsidR="00C44C33">
              <w:t xml:space="preserve"> konteineri</w:t>
            </w:r>
            <w:r>
              <w:t>ų</w:t>
            </w:r>
            <w:r w:rsidR="00C44C33">
              <w:t>.</w:t>
            </w:r>
          </w:p>
          <w:p w14:paraId="08F323E1" w14:textId="77777777" w:rsidR="00C44C33" w:rsidRDefault="00C44C33" w:rsidP="00E936C7">
            <w:pPr>
              <w:jc w:val="both"/>
            </w:pPr>
            <w:r>
              <w:t xml:space="preserve">2017 m. pasirašyta dotacijos sutartis </w:t>
            </w:r>
            <w:r w:rsidR="002131D8">
              <w:t>dėl</w:t>
            </w:r>
            <w:r>
              <w:t xml:space="preserve"> 1160 vnt.120 I talpos </w:t>
            </w:r>
            <w:r w:rsidR="002131D8">
              <w:t>konteinerių, skirtų</w:t>
            </w:r>
            <w:r>
              <w:t xml:space="preserve"> stiklo </w:t>
            </w:r>
            <w:r w:rsidR="00593FE6">
              <w:t>pakuočių</w:t>
            </w:r>
            <w:r>
              <w:t xml:space="preserve"> ir stiklo atliekoms surinkti bei 5050 vnt. 240 l talpos </w:t>
            </w:r>
            <w:r w:rsidR="00593FE6">
              <w:t>konteinerių</w:t>
            </w:r>
            <w:r>
              <w:t xml:space="preserve">, </w:t>
            </w:r>
            <w:r w:rsidR="00593FE6">
              <w:t>skirtų</w:t>
            </w:r>
            <w:r>
              <w:t xml:space="preserve"> vis</w:t>
            </w:r>
            <w:r w:rsidR="00593FE6">
              <w:t>ų</w:t>
            </w:r>
            <w:r>
              <w:t xml:space="preserve"> </w:t>
            </w:r>
            <w:r w:rsidR="00593FE6">
              <w:t>rūšių</w:t>
            </w:r>
            <w:r>
              <w:t xml:space="preserve"> </w:t>
            </w:r>
            <w:r w:rsidR="00593FE6">
              <w:t>pakuočių</w:t>
            </w:r>
            <w:r>
              <w:t xml:space="preserve"> atliekoms (išskyrus stiklą) surinkti,</w:t>
            </w:r>
            <w:r w:rsidR="00593FE6">
              <w:t xml:space="preserve"> įsigijimo</w:t>
            </w:r>
            <w:r w:rsidR="001B0E3D">
              <w:t>. Šie konteineriai Kretingos rajono gyventojams buvo išdalinti iki 2019 m. liepos 1 d.</w:t>
            </w:r>
          </w:p>
          <w:p w14:paraId="76DA5903" w14:textId="77777777" w:rsidR="00F06F4F" w:rsidRPr="00C70612" w:rsidRDefault="00695A19" w:rsidP="00E936C7">
            <w:pPr>
              <w:jc w:val="both"/>
            </w:pPr>
            <w:r w:rsidRPr="00C70612">
              <w:t>SĮ „Kretingos komunalininkas“ kartu su Kretingos rajono savivaldybės administracija  bei gamintojų ir importuotojų organizacijomis (VšĮ „Pakuočių tvarkymo organizacija“, VšĮ „Gamtos ateitis“ ir VšĮ „Žaliasis taškas“) 2018 m. liepos 12 d. infrastruktūros plėtros sutarties pagrindu įsipareigojo iki 2020 m. lapkričio 1 d. Kretingos rajone pastatyti 4 946 vnt. stiklo pakuočių atliekų konteinerių (120 l) ir 910 vnt. visų pakuočių, išskyrus stiklo, atliekų konteinerių (240 l) individualių namų valdose.</w:t>
            </w:r>
            <w:r w:rsidR="00C137B0" w:rsidRPr="00C70612">
              <w:t xml:space="preserve"> Šios sutarties pagrindu p</w:t>
            </w:r>
            <w:r w:rsidRPr="00C70612">
              <w:t xml:space="preserve">er 2019 metus </w:t>
            </w:r>
            <w:r w:rsidR="00C137B0" w:rsidRPr="00C70612">
              <w:t>išdalinti</w:t>
            </w:r>
            <w:r w:rsidRPr="00C70612">
              <w:t xml:space="preserve"> 938 vnt. stiklo pakuočių atliekų konteineri</w:t>
            </w:r>
            <w:r w:rsidR="00C137B0" w:rsidRPr="00C70612">
              <w:t>ai</w:t>
            </w:r>
            <w:r w:rsidRPr="00C70612">
              <w:t xml:space="preserve"> (120 l)</w:t>
            </w:r>
            <w:r w:rsidR="00C137B0" w:rsidRPr="00C70612">
              <w:t xml:space="preserve"> ir 20 vnt. visų pakuočių, išskyrus stiklo, atliekų konteinerių (240 l).</w:t>
            </w:r>
          </w:p>
          <w:p w14:paraId="3195C885" w14:textId="77777777" w:rsidR="001B0E3D" w:rsidRDefault="001B0E3D" w:rsidP="00E936C7">
            <w:pPr>
              <w:jc w:val="both"/>
              <w:rPr>
                <w:color w:val="FF0000"/>
              </w:rPr>
            </w:pPr>
          </w:p>
          <w:p w14:paraId="5A3A6D9B" w14:textId="77777777" w:rsidR="001B0E3D" w:rsidRDefault="001B0E3D" w:rsidP="00E936C7">
            <w:pPr>
              <w:jc w:val="both"/>
            </w:pPr>
            <w:r>
              <w:t>Šių atliekų surinkimas vykdomas apvažiavimo būdu. Kretingos rajone yra 58 antrinių žaliavų rūšiavimo aikštelės.</w:t>
            </w:r>
          </w:p>
        </w:tc>
      </w:tr>
      <w:tr w:rsidR="00B914D2" w14:paraId="4FA03458" w14:textId="77777777" w:rsidTr="00CA4312">
        <w:tc>
          <w:tcPr>
            <w:tcW w:w="2122" w:type="dxa"/>
            <w:vMerge/>
            <w:vAlign w:val="center"/>
          </w:tcPr>
          <w:p w14:paraId="23021400" w14:textId="77777777" w:rsidR="00B914D2" w:rsidRDefault="00B914D2" w:rsidP="00B914D2"/>
        </w:tc>
        <w:tc>
          <w:tcPr>
            <w:tcW w:w="3827" w:type="dxa"/>
            <w:vAlign w:val="center"/>
          </w:tcPr>
          <w:p w14:paraId="21C6057D" w14:textId="77777777" w:rsidR="00B914D2" w:rsidRDefault="0094708E" w:rsidP="00B914D2">
            <w:r>
              <w:t xml:space="preserve">2.4.2. didinti didelių gabaritų </w:t>
            </w:r>
            <w:r w:rsidR="00B914D2">
              <w:t>atlieką</w:t>
            </w:r>
          </w:p>
          <w:p w14:paraId="44CD5CCF" w14:textId="77777777" w:rsidR="00B914D2" w:rsidRDefault="00B914D2" w:rsidP="00B914D2">
            <w:r>
              <w:t xml:space="preserve">surinkimo </w:t>
            </w:r>
            <w:r w:rsidR="0094708E">
              <w:t>aikštelių</w:t>
            </w:r>
            <w:r>
              <w:t xml:space="preserve"> </w:t>
            </w:r>
            <w:r w:rsidR="0094708E">
              <w:t>skaičių</w:t>
            </w:r>
            <w:r>
              <w:t xml:space="preserve"> arba taikyti kitas </w:t>
            </w:r>
            <w:r w:rsidR="0094708E">
              <w:t>atliekų</w:t>
            </w:r>
            <w:r>
              <w:t xml:space="preserve"> surinkimo priemones (pavyzdžiui, apvažiuojant)</w:t>
            </w:r>
          </w:p>
        </w:tc>
        <w:tc>
          <w:tcPr>
            <w:tcW w:w="1417" w:type="dxa"/>
            <w:vAlign w:val="center"/>
          </w:tcPr>
          <w:p w14:paraId="156E4738" w14:textId="77777777" w:rsidR="00B914D2" w:rsidRDefault="00B914D2" w:rsidP="00B914D2">
            <w:r>
              <w:t>2014-2020</w:t>
            </w:r>
          </w:p>
          <w:p w14:paraId="42AEF6E7" w14:textId="77777777" w:rsidR="00B914D2" w:rsidRDefault="00B914D2" w:rsidP="00B914D2">
            <w:r>
              <w:t>metai</w:t>
            </w:r>
          </w:p>
        </w:tc>
        <w:tc>
          <w:tcPr>
            <w:tcW w:w="1701" w:type="dxa"/>
            <w:vAlign w:val="center"/>
          </w:tcPr>
          <w:p w14:paraId="4D42C14D" w14:textId="77777777" w:rsidR="00B914D2" w:rsidRDefault="00B914D2" w:rsidP="00B914D2">
            <w:r w:rsidRPr="009D0767">
              <w:t>savivaldybės</w:t>
            </w:r>
          </w:p>
        </w:tc>
        <w:tc>
          <w:tcPr>
            <w:tcW w:w="6350" w:type="dxa"/>
            <w:vAlign w:val="center"/>
          </w:tcPr>
          <w:p w14:paraId="14FE8875" w14:textId="77777777" w:rsidR="00C44C33" w:rsidRDefault="00C44C33" w:rsidP="00E936C7">
            <w:pPr>
              <w:jc w:val="both"/>
            </w:pPr>
            <w:r>
              <w:t>KRATC administruoja ir eksploatuoja Kretingos rajone esančią</w:t>
            </w:r>
          </w:p>
          <w:p w14:paraId="03C5B00C" w14:textId="77777777" w:rsidR="00C44C33" w:rsidRDefault="0061641A" w:rsidP="00E936C7">
            <w:pPr>
              <w:jc w:val="both"/>
            </w:pPr>
            <w:r>
              <w:t>didelių</w:t>
            </w:r>
            <w:r w:rsidR="00C44C33">
              <w:t xml:space="preserve"> </w:t>
            </w:r>
            <w:r>
              <w:t>gabaritų</w:t>
            </w:r>
            <w:r w:rsidR="00C44C33">
              <w:t xml:space="preserve"> atlie</w:t>
            </w:r>
            <w:r>
              <w:t>kų</w:t>
            </w:r>
            <w:r w:rsidR="00C44C33">
              <w:t xml:space="preserve"> surinkimo aikštelę.</w:t>
            </w:r>
          </w:p>
          <w:p w14:paraId="51FF7108" w14:textId="77777777" w:rsidR="00B914D2" w:rsidRDefault="00C44C33" w:rsidP="00E936C7">
            <w:pPr>
              <w:jc w:val="both"/>
            </w:pPr>
            <w:r>
              <w:t>S</w:t>
            </w:r>
            <w:r w:rsidR="0061641A">
              <w:t>Į</w:t>
            </w:r>
            <w:r>
              <w:t xml:space="preserve"> „Kretingos komunalininkas“ atliekas surenka </w:t>
            </w:r>
            <w:r w:rsidR="0061641A">
              <w:t>apvažiavimo būdu</w:t>
            </w:r>
            <w:r>
              <w:t xml:space="preserve"> pagal viešai skelbiamus grafikus.</w:t>
            </w:r>
          </w:p>
        </w:tc>
      </w:tr>
      <w:tr w:rsidR="00B914D2" w14:paraId="2D0A269C" w14:textId="77777777" w:rsidTr="00CA4312">
        <w:tc>
          <w:tcPr>
            <w:tcW w:w="2122" w:type="dxa"/>
            <w:vMerge/>
            <w:vAlign w:val="center"/>
          </w:tcPr>
          <w:p w14:paraId="5004F826" w14:textId="77777777" w:rsidR="00B914D2" w:rsidRDefault="00B914D2" w:rsidP="00B914D2"/>
        </w:tc>
        <w:tc>
          <w:tcPr>
            <w:tcW w:w="3827" w:type="dxa"/>
            <w:vAlign w:val="center"/>
          </w:tcPr>
          <w:p w14:paraId="69B09E06" w14:textId="77777777" w:rsidR="00B914D2" w:rsidRDefault="00B914D2" w:rsidP="00B914D2">
            <w:r>
              <w:t xml:space="preserve">2.4.3. regioniniuose ir </w:t>
            </w:r>
            <w:r w:rsidR="0094708E">
              <w:t>savivaldybių</w:t>
            </w:r>
          </w:p>
          <w:p w14:paraId="37AB2C50" w14:textId="77777777" w:rsidR="00B914D2" w:rsidRDefault="00B914D2" w:rsidP="0094708E">
            <w:r>
              <w:t>atliek</w:t>
            </w:r>
            <w:r w:rsidR="0094708E">
              <w:t>ų</w:t>
            </w:r>
            <w:r>
              <w:t xml:space="preserve"> tvarkymo planuose numatyti ir taikyti buityje </w:t>
            </w:r>
            <w:r w:rsidR="0094708E">
              <w:t>susidarančių</w:t>
            </w:r>
            <w:r>
              <w:t xml:space="preserve"> pavoji</w:t>
            </w:r>
            <w:r w:rsidR="0094708E">
              <w:t>ngųjų</w:t>
            </w:r>
            <w:r>
              <w:t xml:space="preserve"> ir </w:t>
            </w:r>
            <w:r w:rsidR="0094708E">
              <w:t>tekstilės</w:t>
            </w:r>
            <w:r>
              <w:t xml:space="preserve"> atliek</w:t>
            </w:r>
            <w:r w:rsidR="0094708E">
              <w:t>ų</w:t>
            </w:r>
            <w:r>
              <w:t xml:space="preserve"> surinkimo priemones, taip pat ir surinkimą apvažiuojant</w:t>
            </w:r>
          </w:p>
        </w:tc>
        <w:tc>
          <w:tcPr>
            <w:tcW w:w="1417" w:type="dxa"/>
            <w:vAlign w:val="center"/>
          </w:tcPr>
          <w:p w14:paraId="3CCFD4A0" w14:textId="77777777" w:rsidR="00B914D2" w:rsidRDefault="00B914D2" w:rsidP="00B914D2">
            <w:r>
              <w:t>2014-2020</w:t>
            </w:r>
          </w:p>
          <w:p w14:paraId="0C1CD69E" w14:textId="77777777" w:rsidR="00B914D2" w:rsidRDefault="00B914D2" w:rsidP="00B914D2">
            <w:r>
              <w:t>metai</w:t>
            </w:r>
          </w:p>
        </w:tc>
        <w:tc>
          <w:tcPr>
            <w:tcW w:w="1701" w:type="dxa"/>
            <w:vAlign w:val="center"/>
          </w:tcPr>
          <w:p w14:paraId="496232BB" w14:textId="77777777" w:rsidR="00B914D2" w:rsidRDefault="00B914D2" w:rsidP="00B914D2">
            <w:r w:rsidRPr="009D0767">
              <w:t>savivaldybės</w:t>
            </w:r>
          </w:p>
        </w:tc>
        <w:tc>
          <w:tcPr>
            <w:tcW w:w="6350" w:type="dxa"/>
            <w:vAlign w:val="center"/>
          </w:tcPr>
          <w:p w14:paraId="574106C6" w14:textId="77777777" w:rsidR="00C44C33" w:rsidRDefault="0094708E" w:rsidP="00E936C7">
            <w:pPr>
              <w:jc w:val="both"/>
            </w:pPr>
            <w:r>
              <w:t>SĮ</w:t>
            </w:r>
            <w:r w:rsidR="00C44C33">
              <w:t xml:space="preserve"> „Kretingos komunalininkas“ organizuoja atskirą buityje</w:t>
            </w:r>
          </w:p>
          <w:p w14:paraId="74ADC7C6" w14:textId="77777777" w:rsidR="00C44C33" w:rsidRDefault="00C44C33" w:rsidP="00E936C7">
            <w:pPr>
              <w:jc w:val="both"/>
            </w:pPr>
            <w:r>
              <w:t>susidariusi</w:t>
            </w:r>
            <w:r w:rsidR="0094708E">
              <w:t>ų</w:t>
            </w:r>
            <w:r>
              <w:t xml:space="preserve"> </w:t>
            </w:r>
            <w:r w:rsidR="0094708E">
              <w:t>pavojingų</w:t>
            </w:r>
            <w:r>
              <w:t xml:space="preserve"> </w:t>
            </w:r>
            <w:r w:rsidR="0094708E">
              <w:t>atliekų</w:t>
            </w:r>
            <w:r>
              <w:t xml:space="preserve"> surinkimą </w:t>
            </w:r>
            <w:r w:rsidR="0094708E">
              <w:t>apvažiavimo</w:t>
            </w:r>
            <w:r>
              <w:t xml:space="preserve"> b</w:t>
            </w:r>
            <w:r w:rsidR="0094708E">
              <w:t>ū</w:t>
            </w:r>
            <w:r>
              <w:t xml:space="preserve">du ir </w:t>
            </w:r>
            <w:r w:rsidR="0094708E">
              <w:t>minėtos</w:t>
            </w:r>
            <w:r>
              <w:t xml:space="preserve"> atliekos surenkamos per dideli</w:t>
            </w:r>
            <w:r w:rsidR="0094708E">
              <w:t>ų</w:t>
            </w:r>
            <w:r>
              <w:t xml:space="preserve"> gabarit</w:t>
            </w:r>
            <w:r w:rsidR="0094708E">
              <w:t xml:space="preserve">ų </w:t>
            </w:r>
            <w:r>
              <w:t>atli</w:t>
            </w:r>
            <w:r w:rsidR="0094708E">
              <w:t>e</w:t>
            </w:r>
            <w:r>
              <w:t>k</w:t>
            </w:r>
            <w:r w:rsidR="0094708E">
              <w:t>ų</w:t>
            </w:r>
            <w:r>
              <w:t xml:space="preserve"> surinkimo </w:t>
            </w:r>
            <w:r w:rsidR="0094708E">
              <w:t>aikštelės</w:t>
            </w:r>
            <w:r>
              <w:t xml:space="preserve"> sistemą.</w:t>
            </w:r>
          </w:p>
          <w:p w14:paraId="49D5DBB5" w14:textId="68196A93" w:rsidR="00C44C33" w:rsidRDefault="0094708E" w:rsidP="00E936C7">
            <w:pPr>
              <w:jc w:val="both"/>
            </w:pPr>
            <w:r>
              <w:t>2017 m. pasirašyta, o 2018 m. į</w:t>
            </w:r>
            <w:r w:rsidR="00C44C33">
              <w:t xml:space="preserve">gyvendinta dotacijos sutartis </w:t>
            </w:r>
            <w:r>
              <w:t>dėl</w:t>
            </w:r>
            <w:r w:rsidR="00C44C33">
              <w:t xml:space="preserve"> asbesto </w:t>
            </w:r>
            <w:r>
              <w:t>turinčių</w:t>
            </w:r>
            <w:r w:rsidR="00C44C33">
              <w:t xml:space="preserve"> </w:t>
            </w:r>
            <w:r>
              <w:t>gaminių</w:t>
            </w:r>
            <w:r w:rsidR="00C44C33">
              <w:t xml:space="preserve"> </w:t>
            </w:r>
            <w:r>
              <w:t>atliekų</w:t>
            </w:r>
            <w:r w:rsidR="00C44C33">
              <w:t xml:space="preserve"> surinkimo </w:t>
            </w:r>
            <w:r>
              <w:t>apvažiavimo</w:t>
            </w:r>
            <w:r w:rsidR="00C44C33">
              <w:t xml:space="preserve"> </w:t>
            </w:r>
            <w:r>
              <w:t>būdu</w:t>
            </w:r>
            <w:r w:rsidR="00C44C33">
              <w:t>, transportavimo ir saugaus šalinimo Kretingos rajone. 201</w:t>
            </w:r>
            <w:r w:rsidR="00D65EF0">
              <w:t>9</w:t>
            </w:r>
            <w:r w:rsidR="00C44C33">
              <w:t xml:space="preserve"> metais pateikta paraiška Aplinkos projekt</w:t>
            </w:r>
            <w:r>
              <w:t>ų</w:t>
            </w:r>
            <w:r w:rsidR="00C44C33">
              <w:t xml:space="preserve"> valdymo </w:t>
            </w:r>
            <w:r>
              <w:t>agentūrai</w:t>
            </w:r>
            <w:r w:rsidR="00C44C33">
              <w:t xml:space="preserve"> d</w:t>
            </w:r>
            <w:r>
              <w:t>ė</w:t>
            </w:r>
            <w:r w:rsidR="00C44C33">
              <w:t xml:space="preserve">1 papildomo asbesto </w:t>
            </w:r>
            <w:r>
              <w:t>turinčių</w:t>
            </w:r>
            <w:r w:rsidR="00C44C33">
              <w:t xml:space="preserve"> </w:t>
            </w:r>
            <w:r>
              <w:t>gaminių</w:t>
            </w:r>
            <w:r w:rsidR="00C44C33">
              <w:t xml:space="preserve"> </w:t>
            </w:r>
            <w:r>
              <w:t>atliekų</w:t>
            </w:r>
            <w:r w:rsidR="00C44C33">
              <w:t xml:space="preserve"> surinkimo apvažiavimo </w:t>
            </w:r>
            <w:r>
              <w:t>būdu</w:t>
            </w:r>
            <w:r w:rsidR="00C44C33">
              <w:t>.</w:t>
            </w:r>
          </w:p>
          <w:p w14:paraId="29FD2C75" w14:textId="17EFF935" w:rsidR="00325B82" w:rsidRDefault="0094708E" w:rsidP="00E936C7">
            <w:pPr>
              <w:jc w:val="both"/>
            </w:pPr>
            <w:r>
              <w:t>SĮ</w:t>
            </w:r>
            <w:r w:rsidR="00C44C33">
              <w:t xml:space="preserve"> „Kretingos komunalininkas“ pagal </w:t>
            </w:r>
            <w:r>
              <w:t>sutartį</w:t>
            </w:r>
            <w:r w:rsidR="00D43A71">
              <w:t xml:space="preserve"> su UAB „Milastina“ </w:t>
            </w:r>
            <w:r w:rsidR="00C70612">
              <w:t xml:space="preserve">ir UAB „Dėvėdra“ </w:t>
            </w:r>
            <w:r w:rsidR="00C44C33">
              <w:t xml:space="preserve">renka ir perduoda naudojimui (perdirbimui) </w:t>
            </w:r>
            <w:r>
              <w:t>tekstilės</w:t>
            </w:r>
            <w:r w:rsidR="00C44C33">
              <w:t xml:space="preserve"> atliekas.</w:t>
            </w:r>
            <w:r w:rsidR="00D43A71">
              <w:t xml:space="preserve"> </w:t>
            </w:r>
            <w:r w:rsidR="00C44C33">
              <w:t xml:space="preserve">Kretingos rajone pastatyta </w:t>
            </w:r>
            <w:r w:rsidR="00C70612">
              <w:t>14</w:t>
            </w:r>
            <w:r w:rsidR="00C44C33">
              <w:t xml:space="preserve"> </w:t>
            </w:r>
            <w:r>
              <w:t>tekstilės</w:t>
            </w:r>
            <w:r w:rsidR="00C44C33">
              <w:t xml:space="preserve"> </w:t>
            </w:r>
            <w:r>
              <w:t>atliekų</w:t>
            </w:r>
            <w:r w:rsidR="00C44C33">
              <w:t xml:space="preserve"> surinkimo </w:t>
            </w:r>
            <w:r>
              <w:t>konteinerių</w:t>
            </w:r>
            <w:r w:rsidR="00C44C33">
              <w:t>.</w:t>
            </w:r>
          </w:p>
          <w:p w14:paraId="709F5EF1" w14:textId="66AA1147" w:rsidR="00325B82" w:rsidRDefault="00325B82" w:rsidP="00E936C7">
            <w:pPr>
              <w:jc w:val="both"/>
            </w:pPr>
            <w:r w:rsidRPr="00C70612">
              <w:t>Taip kaip ir 2018 metais, 2019 metais vykdytas asbesto turinčių gaminių atliekų surinkimas iš Kretingos rajono gyventojų apvažiavimo būdu.</w:t>
            </w:r>
            <w:r w:rsidR="0075466F">
              <w:t xml:space="preserve"> 2019 m. sudaryta sutartis su UAB „</w:t>
            </w:r>
            <w:proofErr w:type="spellStart"/>
            <w:r w:rsidR="0075466F">
              <w:t>Toksika</w:t>
            </w:r>
            <w:proofErr w:type="spellEnd"/>
            <w:r w:rsidR="0075466F">
              <w:t>“ pavojingų atliekų surinkimui, išvežimui ir tvarkymui.</w:t>
            </w:r>
          </w:p>
        </w:tc>
      </w:tr>
      <w:tr w:rsidR="0024676A" w14:paraId="51596AD9" w14:textId="77777777" w:rsidTr="00CA4312">
        <w:tc>
          <w:tcPr>
            <w:tcW w:w="2122" w:type="dxa"/>
            <w:vAlign w:val="center"/>
          </w:tcPr>
          <w:p w14:paraId="7977E73D" w14:textId="77777777" w:rsidR="0024676A" w:rsidRDefault="0024676A" w:rsidP="0024676A">
            <w:r w:rsidRPr="0024676A">
              <w:t>3.1. užtikrinti, kad visiems atliekų turėtojams būtų sudarytos sąlygos naudotis viešąja komunalinių atliekų tvarkymo paslauga</w:t>
            </w:r>
          </w:p>
        </w:tc>
        <w:tc>
          <w:tcPr>
            <w:tcW w:w="3827" w:type="dxa"/>
            <w:vAlign w:val="center"/>
          </w:tcPr>
          <w:p w14:paraId="07EF14B0" w14:textId="77777777" w:rsidR="0024676A" w:rsidRDefault="0024676A" w:rsidP="0024676A">
            <w:r>
              <w:t>3.1.1. teikti visiems atliekų turėtojams viešąją komunalinių atliekų tvarkymo paslaugą, atitinkančią minimalius kokybės reikalavimus, kuriuos nustato Aplinkos ministerija</w:t>
            </w:r>
          </w:p>
        </w:tc>
        <w:tc>
          <w:tcPr>
            <w:tcW w:w="1417" w:type="dxa"/>
            <w:vAlign w:val="center"/>
          </w:tcPr>
          <w:p w14:paraId="79F94B6C" w14:textId="77777777" w:rsidR="0024676A" w:rsidRDefault="0024676A" w:rsidP="0024676A">
            <w:pPr>
              <w:pStyle w:val="Antrats"/>
              <w:tabs>
                <w:tab w:val="left" w:pos="6237"/>
              </w:tabs>
              <w:ind w:left="57" w:right="57"/>
              <w:jc w:val="center"/>
              <w:rPr>
                <w:sz w:val="22"/>
                <w:szCs w:val="22"/>
              </w:rPr>
            </w:pPr>
            <w:r>
              <w:rPr>
                <w:sz w:val="22"/>
                <w:szCs w:val="22"/>
              </w:rPr>
              <w:t>2014–2020 metai</w:t>
            </w:r>
          </w:p>
        </w:tc>
        <w:tc>
          <w:tcPr>
            <w:tcW w:w="1701" w:type="dxa"/>
            <w:vAlign w:val="center"/>
          </w:tcPr>
          <w:p w14:paraId="6BCF63DF" w14:textId="77777777" w:rsidR="0024676A" w:rsidRDefault="0024676A" w:rsidP="0024676A">
            <w:r w:rsidRPr="009D0767">
              <w:t>savivaldybės</w:t>
            </w:r>
          </w:p>
        </w:tc>
        <w:tc>
          <w:tcPr>
            <w:tcW w:w="6350" w:type="dxa"/>
            <w:vAlign w:val="center"/>
          </w:tcPr>
          <w:p w14:paraId="0E3742BF" w14:textId="77777777" w:rsidR="0024676A" w:rsidRDefault="0070134B" w:rsidP="00E936C7">
            <w:pPr>
              <w:jc w:val="both"/>
            </w:pPr>
            <w:r>
              <w:t xml:space="preserve">Atliekų turėtojams teikiama viešoji komunalinių atliekų tvarkymo paslauga, atitinkanti minimalius kokybės reikalavimus, kuriuos nustato Aplinkos ministerija. SĮ „Kretingos komunalininkas“ nustatyta tvarka teikia savivaldybei minimalių kokybės reikalavimų ataskaitas. </w:t>
            </w:r>
          </w:p>
          <w:p w14:paraId="7908600A" w14:textId="77777777" w:rsidR="00D43A71" w:rsidRDefault="00D43A71" w:rsidP="00E936C7">
            <w:pPr>
              <w:jc w:val="both"/>
            </w:pPr>
          </w:p>
        </w:tc>
      </w:tr>
      <w:tr w:rsidR="00827647" w14:paraId="51E8C111" w14:textId="77777777" w:rsidTr="00CA4312">
        <w:tc>
          <w:tcPr>
            <w:tcW w:w="2122" w:type="dxa"/>
            <w:vAlign w:val="center"/>
          </w:tcPr>
          <w:p w14:paraId="6E64F38D" w14:textId="77777777" w:rsidR="00827647" w:rsidRPr="0024676A" w:rsidRDefault="00827647" w:rsidP="00827647">
            <w:r w:rsidRPr="00827647">
              <w:t>5.1. tobulinti atliekų tvarkymo valstybinį reglamentavimą ir tarpinstitucinį bendradarbiavimą gamybos ir kitos ūkinės veiklos atliekų tvarkymo srityje</w:t>
            </w:r>
          </w:p>
        </w:tc>
        <w:tc>
          <w:tcPr>
            <w:tcW w:w="3827" w:type="dxa"/>
            <w:vAlign w:val="center"/>
          </w:tcPr>
          <w:p w14:paraId="31E05791" w14:textId="77777777" w:rsidR="00827647" w:rsidRDefault="00827647" w:rsidP="00827647">
            <w:r w:rsidRPr="00827647">
              <w:t>5.1.3. parengti Lietuvos Respublikos atliekų tvarkymo įstatymo pakeitimo, susijusio su valstybiniu atliekų tvarkymo reglamentavimu, projektą – peržiūrėti institucijų funkcijas ir nustatyti atsakomybę už jų neatlikimą</w:t>
            </w:r>
          </w:p>
        </w:tc>
        <w:tc>
          <w:tcPr>
            <w:tcW w:w="1417" w:type="dxa"/>
            <w:vAlign w:val="center"/>
          </w:tcPr>
          <w:p w14:paraId="068C2C86" w14:textId="77777777" w:rsidR="00827647" w:rsidRPr="00737DA1" w:rsidRDefault="00827647" w:rsidP="00827647">
            <w:r w:rsidRPr="00737DA1">
              <w:t>2016 metai</w:t>
            </w:r>
          </w:p>
        </w:tc>
        <w:tc>
          <w:tcPr>
            <w:tcW w:w="1701" w:type="dxa"/>
            <w:vAlign w:val="center"/>
          </w:tcPr>
          <w:p w14:paraId="4A94B1CC" w14:textId="141ABBE1" w:rsidR="00827647" w:rsidRDefault="00827647" w:rsidP="00C70612"/>
        </w:tc>
        <w:tc>
          <w:tcPr>
            <w:tcW w:w="6350" w:type="dxa"/>
            <w:vAlign w:val="center"/>
          </w:tcPr>
          <w:p w14:paraId="4575C3E3" w14:textId="77777777" w:rsidR="00827647" w:rsidRDefault="00827647" w:rsidP="00E936C7">
            <w:pPr>
              <w:jc w:val="both"/>
            </w:pPr>
          </w:p>
        </w:tc>
      </w:tr>
      <w:tr w:rsidR="0024676A" w14:paraId="357588BD" w14:textId="77777777" w:rsidTr="00CA4312">
        <w:tc>
          <w:tcPr>
            <w:tcW w:w="2122" w:type="dxa"/>
            <w:vMerge w:val="restart"/>
            <w:vAlign w:val="center"/>
          </w:tcPr>
          <w:p w14:paraId="69438EB4" w14:textId="77777777" w:rsidR="0024676A" w:rsidRDefault="0024676A" w:rsidP="0024676A">
            <w:r w:rsidRPr="0024676A">
              <w:t>6.1. didinti visuomenės sąmoningumą atliekų tvarkymo srityje</w:t>
            </w:r>
          </w:p>
        </w:tc>
        <w:tc>
          <w:tcPr>
            <w:tcW w:w="3827" w:type="dxa"/>
            <w:vAlign w:val="center"/>
          </w:tcPr>
          <w:p w14:paraId="5FC66DF3" w14:textId="77777777" w:rsidR="0024676A" w:rsidRDefault="0024676A" w:rsidP="0024676A">
            <w:r>
              <w:t xml:space="preserve">6.1.2. šviesti ir informuoti visuomenę regioniniu lygiu: pristatyti komunalinių atliekų tvarkymo sistemą (kaip visumą), esamą surinkimo ir tvarkymo infrastruktūrą, pasirinktą apmokestinimą, gyventojų teises ir </w:t>
            </w:r>
            <w:r>
              <w:lastRenderedPageBreak/>
              <w:t>pareigas, galimybes rūšiuoti atliekas</w:t>
            </w:r>
          </w:p>
        </w:tc>
        <w:tc>
          <w:tcPr>
            <w:tcW w:w="1417" w:type="dxa"/>
            <w:vAlign w:val="center"/>
          </w:tcPr>
          <w:p w14:paraId="5A74E5F5" w14:textId="77777777" w:rsidR="0024676A" w:rsidRPr="0024676A" w:rsidRDefault="0024676A" w:rsidP="0024676A">
            <w:pPr>
              <w:pStyle w:val="Antrats"/>
              <w:tabs>
                <w:tab w:val="left" w:pos="6237"/>
              </w:tabs>
              <w:ind w:left="57" w:right="57"/>
              <w:jc w:val="center"/>
              <w:rPr>
                <w:sz w:val="22"/>
                <w:szCs w:val="22"/>
              </w:rPr>
            </w:pPr>
            <w:r w:rsidRPr="0024676A">
              <w:rPr>
                <w:sz w:val="22"/>
                <w:szCs w:val="22"/>
              </w:rPr>
              <w:lastRenderedPageBreak/>
              <w:t>2015–2020 metai</w:t>
            </w:r>
          </w:p>
        </w:tc>
        <w:tc>
          <w:tcPr>
            <w:tcW w:w="1701" w:type="dxa"/>
            <w:vAlign w:val="center"/>
          </w:tcPr>
          <w:p w14:paraId="51A6CA4F" w14:textId="77777777" w:rsidR="0024676A" w:rsidRPr="0024676A" w:rsidRDefault="0024676A" w:rsidP="0024676A">
            <w:r w:rsidRPr="0024676A">
              <w:t>regioniniai atliekų tvarkymo centrai, savivaldybės</w:t>
            </w:r>
          </w:p>
        </w:tc>
        <w:tc>
          <w:tcPr>
            <w:tcW w:w="6350" w:type="dxa"/>
            <w:vAlign w:val="center"/>
          </w:tcPr>
          <w:p w14:paraId="0F972BBC" w14:textId="00026826" w:rsidR="00DD250C" w:rsidRDefault="000D2BD4" w:rsidP="00C70612">
            <w:pPr>
              <w:jc w:val="both"/>
            </w:pPr>
            <w:r>
              <w:t>Aktuali informacija skelbiama rajono spaudoje (laikraščiai „Pajūrio naujienos“ ir „Švyturys“)</w:t>
            </w:r>
            <w:r w:rsidR="00CD0E47">
              <w:t>, Savivaldybės ir SĮ „Kretingos komun</w:t>
            </w:r>
            <w:r w:rsidR="00DD250C">
              <w:t>alininkas“ interneto svetainėse</w:t>
            </w:r>
            <w:r w:rsidR="00C70612">
              <w:t xml:space="preserve"> bei socialiniuose tinkluose.</w:t>
            </w:r>
          </w:p>
        </w:tc>
      </w:tr>
      <w:tr w:rsidR="0024676A" w14:paraId="02CD3DC1" w14:textId="77777777" w:rsidTr="00CA4312">
        <w:tc>
          <w:tcPr>
            <w:tcW w:w="2122" w:type="dxa"/>
            <w:vMerge/>
            <w:vAlign w:val="center"/>
          </w:tcPr>
          <w:p w14:paraId="790B9266" w14:textId="77777777" w:rsidR="0024676A" w:rsidRDefault="0024676A" w:rsidP="0024676A"/>
        </w:tc>
        <w:tc>
          <w:tcPr>
            <w:tcW w:w="3827" w:type="dxa"/>
            <w:vAlign w:val="center"/>
          </w:tcPr>
          <w:p w14:paraId="4BFC47CB" w14:textId="77777777" w:rsidR="0024676A" w:rsidRDefault="0024676A" w:rsidP="0024676A">
            <w:r>
              <w:t>6.1.3. bendradarbiaujant su nevyriausybinėmis organizacijomis, rengti ir įgyvendinti bendrus visuomenės švietimo ir informavimo atliekų prevencijos ir atliekų tvarkymo klausimais projektus</w:t>
            </w:r>
          </w:p>
        </w:tc>
        <w:tc>
          <w:tcPr>
            <w:tcW w:w="1417" w:type="dxa"/>
            <w:vAlign w:val="center"/>
          </w:tcPr>
          <w:p w14:paraId="285B1096" w14:textId="77777777" w:rsidR="0024676A" w:rsidRPr="0024676A" w:rsidRDefault="0024676A" w:rsidP="0024676A">
            <w:pPr>
              <w:pStyle w:val="Antrats"/>
              <w:tabs>
                <w:tab w:val="left" w:pos="6237"/>
              </w:tabs>
              <w:ind w:left="57" w:right="57"/>
              <w:jc w:val="center"/>
              <w:rPr>
                <w:sz w:val="22"/>
                <w:szCs w:val="22"/>
              </w:rPr>
            </w:pPr>
            <w:r w:rsidRPr="0024676A">
              <w:rPr>
                <w:sz w:val="22"/>
                <w:szCs w:val="22"/>
              </w:rPr>
              <w:t>2014–2020 metai</w:t>
            </w:r>
          </w:p>
        </w:tc>
        <w:tc>
          <w:tcPr>
            <w:tcW w:w="1701" w:type="dxa"/>
            <w:vAlign w:val="center"/>
          </w:tcPr>
          <w:p w14:paraId="48981C2A" w14:textId="77777777" w:rsidR="0024676A" w:rsidRPr="0024676A" w:rsidRDefault="0024676A" w:rsidP="0024676A">
            <w:r w:rsidRPr="0024676A">
              <w:t>Aplinkos ministerija, nevyriausybinės aplinkosaugos organizacijos, savivaldybės</w:t>
            </w:r>
          </w:p>
        </w:tc>
        <w:tc>
          <w:tcPr>
            <w:tcW w:w="6350" w:type="dxa"/>
            <w:vAlign w:val="center"/>
          </w:tcPr>
          <w:p w14:paraId="0E7D50A7" w14:textId="77777777" w:rsidR="0024676A" w:rsidRDefault="00CD0E47" w:rsidP="00E936C7">
            <w:pPr>
              <w:jc w:val="both"/>
            </w:pPr>
            <w:r>
              <w:t>Su UAB „EMP recycling“, sudaryta smulkiosios elektros ir  elektroninės įrangos atliekų surinkimo sutartis, atliekamas visuomenės švietimas ir vykdomi atliekų surinkimo (kur, kaip, kada) projektai.</w:t>
            </w:r>
          </w:p>
          <w:p w14:paraId="788BBE87" w14:textId="77777777" w:rsidR="00CD0E47" w:rsidRDefault="00CD0E47" w:rsidP="00E936C7">
            <w:pPr>
              <w:jc w:val="both"/>
            </w:pPr>
            <w:r>
              <w:t>2018 metais sudaryta sutartis su asociacija „EEPA“ dėl elektros ir elektroninės įrangos bei baterijų ir akumuliatorių atliekų surinkimo.</w:t>
            </w:r>
          </w:p>
          <w:p w14:paraId="24193329" w14:textId="07DCF8F8" w:rsidR="00CD0E47" w:rsidRDefault="00CD0E47" w:rsidP="00E936C7">
            <w:pPr>
              <w:jc w:val="both"/>
            </w:pPr>
            <w:r>
              <w:t>Vykdomi bendri švietimo projektai su VšĮ „Žaliasis taškas“, VšĮ „Pakuočių tvarkymo organizacija“ ir VšĮ „Gamtos ateitis“. 201</w:t>
            </w:r>
            <w:r w:rsidR="0075466F">
              <w:t>9</w:t>
            </w:r>
            <w:r>
              <w:t xml:space="preserve"> metais platinamos informacinės skrajutės atliekų turėtojams, pakuočių rūšiavimo metodikos ir kt.</w:t>
            </w:r>
          </w:p>
          <w:p w14:paraId="402266C4" w14:textId="7762190C" w:rsidR="00DD250C" w:rsidRDefault="00DD250C" w:rsidP="00E936C7">
            <w:pPr>
              <w:jc w:val="both"/>
            </w:pPr>
          </w:p>
        </w:tc>
      </w:tr>
      <w:tr w:rsidR="0024676A" w14:paraId="3EC6036B" w14:textId="77777777" w:rsidTr="00CA4312">
        <w:tc>
          <w:tcPr>
            <w:tcW w:w="2122" w:type="dxa"/>
            <w:vAlign w:val="center"/>
          </w:tcPr>
          <w:p w14:paraId="16C6D2B5" w14:textId="77777777" w:rsidR="0024676A" w:rsidRDefault="0024676A" w:rsidP="0024676A">
            <w:r w:rsidRPr="0024676A">
              <w:t>6.2. tobulinti valstybės ir savivaldybės institucijų darbuotojų kompetenciją atliekų tvarkymo klausimais</w:t>
            </w:r>
          </w:p>
        </w:tc>
        <w:tc>
          <w:tcPr>
            <w:tcW w:w="3827" w:type="dxa"/>
            <w:vAlign w:val="center"/>
          </w:tcPr>
          <w:p w14:paraId="648E2912" w14:textId="77777777" w:rsidR="0024676A" w:rsidRDefault="0024676A" w:rsidP="0024676A">
            <w:pPr>
              <w:pStyle w:val="Antrats"/>
              <w:tabs>
                <w:tab w:val="left" w:pos="6237"/>
              </w:tabs>
              <w:ind w:left="57" w:right="57"/>
              <w:rPr>
                <w:sz w:val="22"/>
                <w:szCs w:val="22"/>
              </w:rPr>
            </w:pPr>
            <w:r>
              <w:rPr>
                <w:sz w:val="22"/>
                <w:szCs w:val="22"/>
              </w:rPr>
              <w:t>6.2.1. dalyvauti tarptautiniuose renginiuose ir konferencijose, seminaruose, darbiniuose susitikimuose; organizuoti susitikimus su kitų valstybių institucijomis, bendrus renginius su savivaldybių, atliekų surinkėjų ir tvarkytojų asociacijomis, skleisti gerąją bendradarbiavimo patirtį Aplinkos apsaugos agentūros interneto svetainėje</w:t>
            </w:r>
          </w:p>
        </w:tc>
        <w:tc>
          <w:tcPr>
            <w:tcW w:w="1417" w:type="dxa"/>
            <w:vAlign w:val="center"/>
          </w:tcPr>
          <w:p w14:paraId="3CCA74AD" w14:textId="77777777" w:rsidR="0024676A" w:rsidRDefault="0024676A" w:rsidP="0024676A">
            <w:pPr>
              <w:pStyle w:val="Antrats"/>
              <w:tabs>
                <w:tab w:val="left" w:pos="6237"/>
              </w:tabs>
              <w:ind w:left="57" w:right="57"/>
              <w:jc w:val="center"/>
              <w:rPr>
                <w:sz w:val="22"/>
                <w:szCs w:val="22"/>
              </w:rPr>
            </w:pPr>
            <w:r>
              <w:rPr>
                <w:sz w:val="22"/>
                <w:szCs w:val="22"/>
              </w:rPr>
              <w:t>2014–2020 metai</w:t>
            </w:r>
          </w:p>
        </w:tc>
        <w:tc>
          <w:tcPr>
            <w:tcW w:w="1701" w:type="dxa"/>
            <w:vAlign w:val="center"/>
          </w:tcPr>
          <w:p w14:paraId="3DEAE238" w14:textId="77777777" w:rsidR="0024676A" w:rsidRDefault="0024676A" w:rsidP="0024676A">
            <w:pPr>
              <w:pStyle w:val="Antrats"/>
              <w:tabs>
                <w:tab w:val="left" w:pos="6237"/>
              </w:tabs>
              <w:ind w:left="57" w:right="57"/>
              <w:rPr>
                <w:sz w:val="22"/>
                <w:szCs w:val="22"/>
              </w:rPr>
            </w:pPr>
            <w:r>
              <w:rPr>
                <w:sz w:val="22"/>
                <w:szCs w:val="22"/>
              </w:rPr>
              <w:t>Aplinkos ministerija, Aplinkos apsaugos agentūra, savivaldybės</w:t>
            </w:r>
          </w:p>
        </w:tc>
        <w:tc>
          <w:tcPr>
            <w:tcW w:w="6350" w:type="dxa"/>
            <w:vAlign w:val="center"/>
          </w:tcPr>
          <w:p w14:paraId="76F56238" w14:textId="77777777" w:rsidR="0024676A" w:rsidRDefault="00CD0E47" w:rsidP="00E936C7">
            <w:pPr>
              <w:jc w:val="both"/>
            </w:pPr>
            <w:r>
              <w:t>Savivaldybės ir SĮ „Kretingos komunalininkas“ specialistai dalyvauja seminaruose ir pasitarimuose dėl atliekų tvarkymo sistemos tobulinimo.</w:t>
            </w:r>
          </w:p>
        </w:tc>
      </w:tr>
    </w:tbl>
    <w:p w14:paraId="4D7DEA20" w14:textId="77777777" w:rsidR="00602E87" w:rsidRDefault="00602E87"/>
    <w:sectPr w:rsidR="00602E87" w:rsidSect="007F3120">
      <w:pgSz w:w="16838" w:h="11906" w:orient="landscape"/>
      <w:pgMar w:top="1134" w:right="1134" w:bottom="567" w:left="1134" w:header="567" w:footer="567" w:gutter="0"/>
      <w:cols w:space="1296"/>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1920C4" w15:done="0"/>
  <w15:commentEx w15:paraId="6B0AF4D7" w15:done="0"/>
  <w15:commentEx w15:paraId="1E5FBCD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iva Lukošienė">
    <w15:presenceInfo w15:providerId="Windows Live" w15:userId="b287680a411dd4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E87"/>
    <w:rsid w:val="00010E86"/>
    <w:rsid w:val="000929A4"/>
    <w:rsid w:val="000D2BD4"/>
    <w:rsid w:val="00127CA8"/>
    <w:rsid w:val="001503F5"/>
    <w:rsid w:val="0016733D"/>
    <w:rsid w:val="001B0E3D"/>
    <w:rsid w:val="002131D8"/>
    <w:rsid w:val="0024676A"/>
    <w:rsid w:val="002506B9"/>
    <w:rsid w:val="00284182"/>
    <w:rsid w:val="00325B82"/>
    <w:rsid w:val="003E3688"/>
    <w:rsid w:val="00474216"/>
    <w:rsid w:val="00593FE6"/>
    <w:rsid w:val="005F45D3"/>
    <w:rsid w:val="00602E87"/>
    <w:rsid w:val="0061641A"/>
    <w:rsid w:val="00695A19"/>
    <w:rsid w:val="0070134B"/>
    <w:rsid w:val="007353BE"/>
    <w:rsid w:val="0075466F"/>
    <w:rsid w:val="007A325B"/>
    <w:rsid w:val="007F3120"/>
    <w:rsid w:val="00827647"/>
    <w:rsid w:val="0094708E"/>
    <w:rsid w:val="009D0767"/>
    <w:rsid w:val="00A51819"/>
    <w:rsid w:val="00B16CC3"/>
    <w:rsid w:val="00B332D9"/>
    <w:rsid w:val="00B914D2"/>
    <w:rsid w:val="00BD1E78"/>
    <w:rsid w:val="00C137B0"/>
    <w:rsid w:val="00C166B0"/>
    <w:rsid w:val="00C44C33"/>
    <w:rsid w:val="00C70612"/>
    <w:rsid w:val="00C8200E"/>
    <w:rsid w:val="00CA4312"/>
    <w:rsid w:val="00CD0E47"/>
    <w:rsid w:val="00D17EB3"/>
    <w:rsid w:val="00D43A71"/>
    <w:rsid w:val="00D65EF0"/>
    <w:rsid w:val="00DC5583"/>
    <w:rsid w:val="00DD250C"/>
    <w:rsid w:val="00E81F4F"/>
    <w:rsid w:val="00E936C7"/>
    <w:rsid w:val="00F06F4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A1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uiPriority w:val="1"/>
    <w:qFormat/>
    <w:rsid w:val="00602E87"/>
    <w:pPr>
      <w:widowControl w:val="0"/>
      <w:autoSpaceDE w:val="0"/>
      <w:autoSpaceDN w:val="0"/>
      <w:spacing w:after="0" w:line="240" w:lineRule="auto"/>
    </w:pPr>
    <w:rPr>
      <w:rFonts w:ascii="Times New Roman" w:eastAsia="Times New Roman" w:hAnsi="Times New Roman" w:cs="Times New Roman"/>
      <w:lang w:eastAsia="lt-LT" w:bidi="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rsid w:val="00602E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rastasis"/>
    <w:uiPriority w:val="1"/>
    <w:qFormat/>
    <w:rsid w:val="00602E87"/>
    <w:pPr>
      <w:ind w:left="158"/>
    </w:pPr>
  </w:style>
  <w:style w:type="paragraph" w:styleId="Pagrindinistekstas">
    <w:name w:val="Body Text"/>
    <w:basedOn w:val="prastasis"/>
    <w:link w:val="PagrindinistekstasDiagrama"/>
    <w:uiPriority w:val="1"/>
    <w:qFormat/>
    <w:rsid w:val="00602E87"/>
    <w:rPr>
      <w:b/>
      <w:bCs/>
      <w:sz w:val="23"/>
      <w:szCs w:val="23"/>
    </w:rPr>
  </w:style>
  <w:style w:type="character" w:customStyle="1" w:styleId="PagrindinistekstasDiagrama">
    <w:name w:val="Pagrindinis tekstas Diagrama"/>
    <w:basedOn w:val="Numatytasispastraiposriftas"/>
    <w:link w:val="Pagrindinistekstas"/>
    <w:uiPriority w:val="1"/>
    <w:rsid w:val="00602E87"/>
    <w:rPr>
      <w:rFonts w:ascii="Times New Roman" w:eastAsia="Times New Roman" w:hAnsi="Times New Roman" w:cs="Times New Roman"/>
      <w:b/>
      <w:bCs/>
      <w:sz w:val="23"/>
      <w:szCs w:val="23"/>
      <w:lang w:eastAsia="lt-LT" w:bidi="lt-LT"/>
    </w:rPr>
  </w:style>
  <w:style w:type="table" w:styleId="Lentelstinklelis">
    <w:name w:val="Table Grid"/>
    <w:basedOn w:val="prastojilentel"/>
    <w:uiPriority w:val="39"/>
    <w:rsid w:val="00602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aliases w:val="Char,Diagrama"/>
    <w:basedOn w:val="prastasis"/>
    <w:link w:val="AntratsDiagrama"/>
    <w:uiPriority w:val="99"/>
    <w:rsid w:val="0024676A"/>
    <w:pPr>
      <w:widowControl/>
      <w:tabs>
        <w:tab w:val="center" w:pos="4153"/>
        <w:tab w:val="right" w:pos="8306"/>
      </w:tabs>
      <w:autoSpaceDE/>
      <w:autoSpaceDN/>
    </w:pPr>
    <w:rPr>
      <w:sz w:val="24"/>
      <w:szCs w:val="20"/>
      <w:lang w:bidi="ar-SA"/>
    </w:rPr>
  </w:style>
  <w:style w:type="character" w:customStyle="1" w:styleId="AntratsDiagrama">
    <w:name w:val="Antraštės Diagrama"/>
    <w:aliases w:val="Char Diagrama,Diagrama Diagrama"/>
    <w:basedOn w:val="Numatytasispastraiposriftas"/>
    <w:link w:val="Antrats"/>
    <w:uiPriority w:val="99"/>
    <w:rsid w:val="0024676A"/>
    <w:rPr>
      <w:rFonts w:ascii="Times New Roman" w:eastAsia="Times New Roman" w:hAnsi="Times New Roman" w:cs="Times New Roman"/>
      <w:sz w:val="24"/>
      <w:szCs w:val="20"/>
      <w:lang w:eastAsia="lt-LT"/>
    </w:rPr>
  </w:style>
  <w:style w:type="paragraph" w:styleId="Debesliotekstas">
    <w:name w:val="Balloon Text"/>
    <w:basedOn w:val="prastasis"/>
    <w:link w:val="DebesliotekstasDiagrama"/>
    <w:uiPriority w:val="99"/>
    <w:semiHidden/>
    <w:unhideWhenUsed/>
    <w:rsid w:val="0024676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4676A"/>
    <w:rPr>
      <w:rFonts w:ascii="Segoe UI" w:eastAsia="Times New Roman" w:hAnsi="Segoe UI" w:cs="Segoe UI"/>
      <w:sz w:val="18"/>
      <w:szCs w:val="18"/>
      <w:lang w:eastAsia="lt-LT" w:bidi="lt-LT"/>
    </w:rPr>
  </w:style>
  <w:style w:type="character" w:styleId="Komentaronuoroda">
    <w:name w:val="annotation reference"/>
    <w:basedOn w:val="Numatytasispastraiposriftas"/>
    <w:uiPriority w:val="99"/>
    <w:semiHidden/>
    <w:unhideWhenUsed/>
    <w:rsid w:val="00DD250C"/>
    <w:rPr>
      <w:sz w:val="16"/>
      <w:szCs w:val="16"/>
    </w:rPr>
  </w:style>
  <w:style w:type="paragraph" w:styleId="Komentarotekstas">
    <w:name w:val="annotation text"/>
    <w:basedOn w:val="prastasis"/>
    <w:link w:val="KomentarotekstasDiagrama"/>
    <w:uiPriority w:val="99"/>
    <w:semiHidden/>
    <w:unhideWhenUsed/>
    <w:rsid w:val="00DD250C"/>
    <w:rPr>
      <w:sz w:val="20"/>
      <w:szCs w:val="20"/>
    </w:rPr>
  </w:style>
  <w:style w:type="character" w:customStyle="1" w:styleId="KomentarotekstasDiagrama">
    <w:name w:val="Komentaro tekstas Diagrama"/>
    <w:basedOn w:val="Numatytasispastraiposriftas"/>
    <w:link w:val="Komentarotekstas"/>
    <w:uiPriority w:val="99"/>
    <w:semiHidden/>
    <w:rsid w:val="00DD250C"/>
    <w:rPr>
      <w:rFonts w:ascii="Times New Roman" w:eastAsia="Times New Roman" w:hAnsi="Times New Roman" w:cs="Times New Roman"/>
      <w:sz w:val="20"/>
      <w:szCs w:val="20"/>
      <w:lang w:eastAsia="lt-LT" w:bidi="lt-LT"/>
    </w:rPr>
  </w:style>
  <w:style w:type="paragraph" w:styleId="Komentarotema">
    <w:name w:val="annotation subject"/>
    <w:basedOn w:val="Komentarotekstas"/>
    <w:next w:val="Komentarotekstas"/>
    <w:link w:val="KomentarotemaDiagrama"/>
    <w:uiPriority w:val="99"/>
    <w:semiHidden/>
    <w:unhideWhenUsed/>
    <w:rsid w:val="00DD250C"/>
    <w:rPr>
      <w:b/>
      <w:bCs/>
    </w:rPr>
  </w:style>
  <w:style w:type="character" w:customStyle="1" w:styleId="KomentarotemaDiagrama">
    <w:name w:val="Komentaro tema Diagrama"/>
    <w:basedOn w:val="KomentarotekstasDiagrama"/>
    <w:link w:val="Komentarotema"/>
    <w:uiPriority w:val="99"/>
    <w:semiHidden/>
    <w:rsid w:val="00DD250C"/>
    <w:rPr>
      <w:rFonts w:ascii="Times New Roman" w:eastAsia="Times New Roman" w:hAnsi="Times New Roman" w:cs="Times New Roman"/>
      <w:b/>
      <w:bCs/>
      <w:sz w:val="20"/>
      <w:szCs w:val="20"/>
      <w:lang w:eastAsia="lt-LT" w:bidi="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uiPriority w:val="1"/>
    <w:qFormat/>
    <w:rsid w:val="00602E87"/>
    <w:pPr>
      <w:widowControl w:val="0"/>
      <w:autoSpaceDE w:val="0"/>
      <w:autoSpaceDN w:val="0"/>
      <w:spacing w:after="0" w:line="240" w:lineRule="auto"/>
    </w:pPr>
    <w:rPr>
      <w:rFonts w:ascii="Times New Roman" w:eastAsia="Times New Roman" w:hAnsi="Times New Roman" w:cs="Times New Roman"/>
      <w:lang w:eastAsia="lt-LT" w:bidi="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rsid w:val="00602E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rastasis"/>
    <w:uiPriority w:val="1"/>
    <w:qFormat/>
    <w:rsid w:val="00602E87"/>
    <w:pPr>
      <w:ind w:left="158"/>
    </w:pPr>
  </w:style>
  <w:style w:type="paragraph" w:styleId="Pagrindinistekstas">
    <w:name w:val="Body Text"/>
    <w:basedOn w:val="prastasis"/>
    <w:link w:val="PagrindinistekstasDiagrama"/>
    <w:uiPriority w:val="1"/>
    <w:qFormat/>
    <w:rsid w:val="00602E87"/>
    <w:rPr>
      <w:b/>
      <w:bCs/>
      <w:sz w:val="23"/>
      <w:szCs w:val="23"/>
    </w:rPr>
  </w:style>
  <w:style w:type="character" w:customStyle="1" w:styleId="PagrindinistekstasDiagrama">
    <w:name w:val="Pagrindinis tekstas Diagrama"/>
    <w:basedOn w:val="Numatytasispastraiposriftas"/>
    <w:link w:val="Pagrindinistekstas"/>
    <w:uiPriority w:val="1"/>
    <w:rsid w:val="00602E87"/>
    <w:rPr>
      <w:rFonts w:ascii="Times New Roman" w:eastAsia="Times New Roman" w:hAnsi="Times New Roman" w:cs="Times New Roman"/>
      <w:b/>
      <w:bCs/>
      <w:sz w:val="23"/>
      <w:szCs w:val="23"/>
      <w:lang w:eastAsia="lt-LT" w:bidi="lt-LT"/>
    </w:rPr>
  </w:style>
  <w:style w:type="table" w:styleId="Lentelstinklelis">
    <w:name w:val="Table Grid"/>
    <w:basedOn w:val="prastojilentel"/>
    <w:uiPriority w:val="39"/>
    <w:rsid w:val="00602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aliases w:val="Char,Diagrama"/>
    <w:basedOn w:val="prastasis"/>
    <w:link w:val="AntratsDiagrama"/>
    <w:uiPriority w:val="99"/>
    <w:rsid w:val="0024676A"/>
    <w:pPr>
      <w:widowControl/>
      <w:tabs>
        <w:tab w:val="center" w:pos="4153"/>
        <w:tab w:val="right" w:pos="8306"/>
      </w:tabs>
      <w:autoSpaceDE/>
      <w:autoSpaceDN/>
    </w:pPr>
    <w:rPr>
      <w:sz w:val="24"/>
      <w:szCs w:val="20"/>
      <w:lang w:bidi="ar-SA"/>
    </w:rPr>
  </w:style>
  <w:style w:type="character" w:customStyle="1" w:styleId="AntratsDiagrama">
    <w:name w:val="Antraštės Diagrama"/>
    <w:aliases w:val="Char Diagrama,Diagrama Diagrama"/>
    <w:basedOn w:val="Numatytasispastraiposriftas"/>
    <w:link w:val="Antrats"/>
    <w:uiPriority w:val="99"/>
    <w:rsid w:val="0024676A"/>
    <w:rPr>
      <w:rFonts w:ascii="Times New Roman" w:eastAsia="Times New Roman" w:hAnsi="Times New Roman" w:cs="Times New Roman"/>
      <w:sz w:val="24"/>
      <w:szCs w:val="20"/>
      <w:lang w:eastAsia="lt-LT"/>
    </w:rPr>
  </w:style>
  <w:style w:type="paragraph" w:styleId="Debesliotekstas">
    <w:name w:val="Balloon Text"/>
    <w:basedOn w:val="prastasis"/>
    <w:link w:val="DebesliotekstasDiagrama"/>
    <w:uiPriority w:val="99"/>
    <w:semiHidden/>
    <w:unhideWhenUsed/>
    <w:rsid w:val="0024676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4676A"/>
    <w:rPr>
      <w:rFonts w:ascii="Segoe UI" w:eastAsia="Times New Roman" w:hAnsi="Segoe UI" w:cs="Segoe UI"/>
      <w:sz w:val="18"/>
      <w:szCs w:val="18"/>
      <w:lang w:eastAsia="lt-LT" w:bidi="lt-LT"/>
    </w:rPr>
  </w:style>
  <w:style w:type="character" w:styleId="Komentaronuoroda">
    <w:name w:val="annotation reference"/>
    <w:basedOn w:val="Numatytasispastraiposriftas"/>
    <w:uiPriority w:val="99"/>
    <w:semiHidden/>
    <w:unhideWhenUsed/>
    <w:rsid w:val="00DD250C"/>
    <w:rPr>
      <w:sz w:val="16"/>
      <w:szCs w:val="16"/>
    </w:rPr>
  </w:style>
  <w:style w:type="paragraph" w:styleId="Komentarotekstas">
    <w:name w:val="annotation text"/>
    <w:basedOn w:val="prastasis"/>
    <w:link w:val="KomentarotekstasDiagrama"/>
    <w:uiPriority w:val="99"/>
    <w:semiHidden/>
    <w:unhideWhenUsed/>
    <w:rsid w:val="00DD250C"/>
    <w:rPr>
      <w:sz w:val="20"/>
      <w:szCs w:val="20"/>
    </w:rPr>
  </w:style>
  <w:style w:type="character" w:customStyle="1" w:styleId="KomentarotekstasDiagrama">
    <w:name w:val="Komentaro tekstas Diagrama"/>
    <w:basedOn w:val="Numatytasispastraiposriftas"/>
    <w:link w:val="Komentarotekstas"/>
    <w:uiPriority w:val="99"/>
    <w:semiHidden/>
    <w:rsid w:val="00DD250C"/>
    <w:rPr>
      <w:rFonts w:ascii="Times New Roman" w:eastAsia="Times New Roman" w:hAnsi="Times New Roman" w:cs="Times New Roman"/>
      <w:sz w:val="20"/>
      <w:szCs w:val="20"/>
      <w:lang w:eastAsia="lt-LT" w:bidi="lt-LT"/>
    </w:rPr>
  </w:style>
  <w:style w:type="paragraph" w:styleId="Komentarotema">
    <w:name w:val="annotation subject"/>
    <w:basedOn w:val="Komentarotekstas"/>
    <w:next w:val="Komentarotekstas"/>
    <w:link w:val="KomentarotemaDiagrama"/>
    <w:uiPriority w:val="99"/>
    <w:semiHidden/>
    <w:unhideWhenUsed/>
    <w:rsid w:val="00DD250C"/>
    <w:rPr>
      <w:b/>
      <w:bCs/>
    </w:rPr>
  </w:style>
  <w:style w:type="character" w:customStyle="1" w:styleId="KomentarotemaDiagrama">
    <w:name w:val="Komentaro tema Diagrama"/>
    <w:basedOn w:val="KomentarotekstasDiagrama"/>
    <w:link w:val="Komentarotema"/>
    <w:uiPriority w:val="99"/>
    <w:semiHidden/>
    <w:rsid w:val="00DD250C"/>
    <w:rPr>
      <w:rFonts w:ascii="Times New Roman" w:eastAsia="Times New Roman" w:hAnsi="Times New Roman" w:cs="Times New Roman"/>
      <w:b/>
      <w:bCs/>
      <w:sz w:val="20"/>
      <w:szCs w:val="20"/>
      <w:lang w:eastAsia="lt-LT" w:bidi="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6159</Words>
  <Characters>3512</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Vaiva Lukošienė</dc:creator>
  <cp:lastModifiedBy>Kamilė Petrauskienė</cp:lastModifiedBy>
  <cp:revision>7</cp:revision>
  <dcterms:created xsi:type="dcterms:W3CDTF">2020-06-18T06:48:00Z</dcterms:created>
  <dcterms:modified xsi:type="dcterms:W3CDTF">2020-06-19T07:47:00Z</dcterms:modified>
</cp:coreProperties>
</file>