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8D8A9" w14:textId="10388A00" w:rsidR="0009530B" w:rsidRPr="00005227" w:rsidRDefault="00382424" w:rsidP="008278E3">
      <w:pPr>
        <w:jc w:val="center"/>
        <w:rPr>
          <w:b/>
          <w:u w:val="single"/>
        </w:rPr>
      </w:pPr>
      <w:r w:rsidRPr="00005227">
        <w:rPr>
          <w:b/>
        </w:rPr>
        <w:t xml:space="preserve">Informacija apie </w:t>
      </w:r>
      <w:r w:rsidR="002A0D24" w:rsidRPr="00005227">
        <w:rPr>
          <w:b/>
        </w:rPr>
        <w:t>V</w:t>
      </w:r>
      <w:r w:rsidR="002A0D24" w:rsidRPr="00005227">
        <w:rPr>
          <w:b/>
          <w:bCs/>
        </w:rPr>
        <w:t xml:space="preserve">alstybinio atliekų tvarkymo 2014–2020 metų plano įgyvendinimo priemonių </w:t>
      </w:r>
      <w:r w:rsidRPr="00005227">
        <w:rPr>
          <w:b/>
        </w:rPr>
        <w:t>vykdymą</w:t>
      </w:r>
      <w:r w:rsidR="005935F4" w:rsidRPr="00005227">
        <w:rPr>
          <w:b/>
        </w:rPr>
        <w:t xml:space="preserve"> 201</w:t>
      </w:r>
      <w:r w:rsidR="00474542" w:rsidRPr="00005227">
        <w:rPr>
          <w:b/>
        </w:rPr>
        <w:t>9</w:t>
      </w:r>
      <w:r w:rsidR="006E2239" w:rsidRPr="00005227">
        <w:rPr>
          <w:b/>
        </w:rPr>
        <w:t xml:space="preserve"> </w:t>
      </w:r>
      <w:r w:rsidR="005935F4" w:rsidRPr="00005227">
        <w:rPr>
          <w:b/>
        </w:rPr>
        <w:t>metais</w:t>
      </w:r>
      <w:r w:rsidR="00005227" w:rsidRPr="00005227">
        <w:rPr>
          <w:b/>
        </w:rPr>
        <w:t xml:space="preserve"> </w:t>
      </w:r>
      <w:r w:rsidR="00005227" w:rsidRPr="00005227">
        <w:rPr>
          <w:b/>
          <w:u w:val="single"/>
        </w:rPr>
        <w:t xml:space="preserve">Klaipėdos miesto </w:t>
      </w:r>
      <w:proofErr w:type="spellStart"/>
      <w:r w:rsidR="00005227" w:rsidRPr="00005227">
        <w:rPr>
          <w:b/>
          <w:u w:val="single"/>
        </w:rPr>
        <w:t>sav</w:t>
      </w:r>
      <w:proofErr w:type="spellEnd"/>
      <w:r w:rsidR="00005227" w:rsidRPr="00005227">
        <w:rPr>
          <w:b/>
          <w:u w:val="single"/>
        </w:rPr>
        <w:t>.</w:t>
      </w:r>
    </w:p>
    <w:tbl>
      <w:tblPr>
        <w:tblpPr w:leftFromText="180" w:rightFromText="180" w:horzAnchor="margin" w:tblpXSpec="center" w:tblpY="561"/>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86"/>
        <w:gridCol w:w="1506"/>
        <w:gridCol w:w="1641"/>
        <w:gridCol w:w="6067"/>
      </w:tblGrid>
      <w:tr w:rsidR="00CF1B78" w:rsidRPr="00005227" w14:paraId="4975DC03" w14:textId="77777777" w:rsidTr="00005227">
        <w:trPr>
          <w:trHeight w:val="705"/>
        </w:trPr>
        <w:tc>
          <w:tcPr>
            <w:tcW w:w="2518" w:type="dxa"/>
            <w:shd w:val="clear" w:color="auto" w:fill="auto"/>
            <w:vAlign w:val="center"/>
          </w:tcPr>
          <w:p w14:paraId="381CBA24" w14:textId="77777777" w:rsidR="00CF1B78" w:rsidRPr="00005227" w:rsidRDefault="00CF1B78" w:rsidP="00005227">
            <w:pPr>
              <w:jc w:val="center"/>
              <w:rPr>
                <w:b/>
              </w:rPr>
            </w:pPr>
            <w:r w:rsidRPr="00005227">
              <w:rPr>
                <w:b/>
              </w:rPr>
              <w:t>Uždaviniai</w:t>
            </w:r>
          </w:p>
        </w:tc>
        <w:tc>
          <w:tcPr>
            <w:tcW w:w="3686" w:type="dxa"/>
            <w:shd w:val="clear" w:color="auto" w:fill="auto"/>
            <w:vAlign w:val="center"/>
          </w:tcPr>
          <w:p w14:paraId="411DBC89" w14:textId="43012473" w:rsidR="00CF1B78" w:rsidRPr="00005227" w:rsidRDefault="00CF1B78" w:rsidP="00005227">
            <w:pPr>
              <w:jc w:val="center"/>
              <w:rPr>
                <w:b/>
              </w:rPr>
            </w:pPr>
            <w:r w:rsidRPr="00005227">
              <w:rPr>
                <w:b/>
              </w:rPr>
              <w:t>Priemonės</w:t>
            </w:r>
          </w:p>
        </w:tc>
        <w:tc>
          <w:tcPr>
            <w:tcW w:w="1506" w:type="dxa"/>
            <w:shd w:val="clear" w:color="auto" w:fill="auto"/>
            <w:vAlign w:val="center"/>
          </w:tcPr>
          <w:p w14:paraId="44FF9220" w14:textId="369B1A82" w:rsidR="00CF1B78" w:rsidRPr="00005227" w:rsidRDefault="00CF1B78" w:rsidP="00005227">
            <w:pPr>
              <w:ind w:right="100"/>
              <w:jc w:val="center"/>
              <w:rPr>
                <w:b/>
              </w:rPr>
            </w:pPr>
            <w:r w:rsidRPr="00005227">
              <w:rPr>
                <w:b/>
              </w:rPr>
              <w:t>Įvykdymo terminas</w:t>
            </w:r>
          </w:p>
        </w:tc>
        <w:tc>
          <w:tcPr>
            <w:tcW w:w="1641" w:type="dxa"/>
            <w:shd w:val="clear" w:color="auto" w:fill="auto"/>
            <w:vAlign w:val="center"/>
          </w:tcPr>
          <w:p w14:paraId="1B95B10A" w14:textId="77777777" w:rsidR="00CF1B78" w:rsidRPr="00005227" w:rsidRDefault="00CF1B78" w:rsidP="00005227">
            <w:pPr>
              <w:jc w:val="center"/>
              <w:rPr>
                <w:b/>
              </w:rPr>
            </w:pPr>
            <w:r w:rsidRPr="00005227">
              <w:rPr>
                <w:b/>
              </w:rPr>
              <w:t>Vykdytojai</w:t>
            </w:r>
          </w:p>
        </w:tc>
        <w:tc>
          <w:tcPr>
            <w:tcW w:w="6067" w:type="dxa"/>
            <w:shd w:val="clear" w:color="auto" w:fill="auto"/>
            <w:vAlign w:val="center"/>
          </w:tcPr>
          <w:p w14:paraId="58B5972F" w14:textId="77777777" w:rsidR="00CF1B78" w:rsidRPr="00005227" w:rsidRDefault="00CF1B78" w:rsidP="00005227">
            <w:pPr>
              <w:jc w:val="center"/>
              <w:rPr>
                <w:b/>
              </w:rPr>
            </w:pPr>
            <w:r w:rsidRPr="00005227">
              <w:rPr>
                <w:b/>
              </w:rPr>
              <w:t>Informacija apie priemonių vykdymą</w:t>
            </w:r>
          </w:p>
        </w:tc>
      </w:tr>
      <w:tr w:rsidR="00C9074D" w:rsidRPr="00005227" w14:paraId="786945BF" w14:textId="77777777" w:rsidTr="00005227">
        <w:tc>
          <w:tcPr>
            <w:tcW w:w="2518" w:type="dxa"/>
            <w:shd w:val="clear" w:color="auto" w:fill="auto"/>
            <w:vAlign w:val="center"/>
          </w:tcPr>
          <w:p w14:paraId="05568CF1" w14:textId="7B1FC546" w:rsidR="00C9074D" w:rsidRPr="00005227" w:rsidRDefault="00C9074D" w:rsidP="00005227">
            <w:pPr>
              <w:ind w:right="100"/>
              <w:jc w:val="center"/>
              <w:rPr>
                <w:highlight w:val="yellow"/>
              </w:rPr>
            </w:pPr>
            <w:r w:rsidRPr="00005227">
              <w:t>2.3. sukurti komunalinių biologiškai skaidžių atliekų tvarkymo pajėgumus</w:t>
            </w:r>
          </w:p>
        </w:tc>
        <w:tc>
          <w:tcPr>
            <w:tcW w:w="3686" w:type="dxa"/>
            <w:shd w:val="clear" w:color="auto" w:fill="auto"/>
            <w:vAlign w:val="center"/>
          </w:tcPr>
          <w:p w14:paraId="6469A8D4" w14:textId="07AF0D6A" w:rsidR="00C9074D" w:rsidRPr="00005227" w:rsidRDefault="00C9074D" w:rsidP="00005227">
            <w:pPr>
              <w:ind w:right="100"/>
              <w:jc w:val="center"/>
              <w:rPr>
                <w:color w:val="000000"/>
              </w:rPr>
            </w:pPr>
            <w:r w:rsidRPr="00005227">
              <w:rPr>
                <w:color w:val="000000"/>
              </w:rPr>
              <w:t>2.3.5. organizuoti maisto / virtuvės atliekų rūšiuojamąjį surinkimą ir (ar) individualų kompostavimą, įrengti pakankamus pajėgumus šioms maisto / virtuvės atliekoms apdoroti</w:t>
            </w:r>
          </w:p>
        </w:tc>
        <w:tc>
          <w:tcPr>
            <w:tcW w:w="1506" w:type="dxa"/>
            <w:shd w:val="clear" w:color="auto" w:fill="auto"/>
            <w:vAlign w:val="center"/>
          </w:tcPr>
          <w:p w14:paraId="447EBE75" w14:textId="0D5A3362" w:rsidR="00C9074D" w:rsidRPr="00005227" w:rsidRDefault="00C9074D" w:rsidP="00005227">
            <w:pPr>
              <w:ind w:right="100"/>
              <w:jc w:val="center"/>
            </w:pPr>
            <w:r w:rsidRPr="00005227">
              <w:t>2018 metai</w:t>
            </w:r>
          </w:p>
        </w:tc>
        <w:tc>
          <w:tcPr>
            <w:tcW w:w="1641" w:type="dxa"/>
            <w:shd w:val="clear" w:color="auto" w:fill="auto"/>
            <w:vAlign w:val="center"/>
          </w:tcPr>
          <w:p w14:paraId="4D5D687E" w14:textId="7B424401" w:rsidR="00C9074D" w:rsidRPr="00005227" w:rsidRDefault="00C9074D" w:rsidP="00005227">
            <w:pPr>
              <w:snapToGrid w:val="0"/>
              <w:spacing w:before="100" w:beforeAutospacing="1" w:after="100" w:afterAutospacing="1"/>
              <w:jc w:val="center"/>
              <w:rPr>
                <w:shd w:val="clear" w:color="auto" w:fill="FFFFFF"/>
              </w:rPr>
            </w:pPr>
            <w:r w:rsidRPr="00005227">
              <w:rPr>
                <w:shd w:val="clear" w:color="auto" w:fill="FFFFFF"/>
              </w:rPr>
              <w:t>savivaldybės</w:t>
            </w:r>
          </w:p>
        </w:tc>
        <w:tc>
          <w:tcPr>
            <w:tcW w:w="6067" w:type="dxa"/>
            <w:shd w:val="clear" w:color="auto" w:fill="auto"/>
            <w:vAlign w:val="center"/>
          </w:tcPr>
          <w:p w14:paraId="137E8963" w14:textId="26954D0D" w:rsidR="00DC5CF8" w:rsidRPr="00005227" w:rsidRDefault="00C05972" w:rsidP="00005227">
            <w:pPr>
              <w:jc w:val="center"/>
            </w:pPr>
            <w:r w:rsidRPr="00005227">
              <w:t xml:space="preserve">Pradėta vykdyti. 2019 </w:t>
            </w:r>
            <w:proofErr w:type="spellStart"/>
            <w:r w:rsidRPr="00005227">
              <w:t>m</w:t>
            </w:r>
            <w:proofErr w:type="spellEnd"/>
            <w:r w:rsidRPr="00005227">
              <w:t xml:space="preserve">. UAB Klaipėdos regiono atliekų tvarkymo centras Europos komisijai buvo pateikęs koncepcija dėl atskiro maisto atliekų surinkimo Klaipėdos mieste ir Neringoje. Koncepcija patvirtinta. Kreiptasi į Aplinkos ministeriją dėl valstybinio finansavimo galimybių. Buvo planuojama, kad gavus valstybinį finansavimą, bus teikiama paraiška Europos komisijai. Tačiau, gavus neigiamą atsakymą iš AM, paraiška Europos komisijai 2019 metais nebuvo pateikta. AM kilo abejonių ar šią idėją galima laikyti </w:t>
            </w:r>
            <w:proofErr w:type="spellStart"/>
            <w:r w:rsidRPr="00005227">
              <w:t>inovat</w:t>
            </w:r>
            <w:bookmarkStart w:id="0" w:name="_GoBack"/>
            <w:bookmarkEnd w:id="0"/>
            <w:r w:rsidRPr="00005227">
              <w:t>yvia</w:t>
            </w:r>
            <w:proofErr w:type="spellEnd"/>
            <w:r w:rsidRPr="00005227">
              <w:t xml:space="preserve">. Tą pačią priemonę planuojama įvykdyti per planuojamą regionų projektų naują kvietimą pagal priemonės </w:t>
            </w:r>
            <w:proofErr w:type="spellStart"/>
            <w:r w:rsidRPr="00005227">
              <w:t>Nr</w:t>
            </w:r>
            <w:proofErr w:type="spellEnd"/>
            <w:r w:rsidRPr="00005227">
              <w:t>. 05.2.1-APVA-R-0</w:t>
            </w:r>
            <w:r w:rsidRPr="00005227">
              <w:rPr>
                <w:color w:val="000000" w:themeColor="text1"/>
              </w:rPr>
              <w:t>0</w:t>
            </w:r>
            <w:r w:rsidRPr="00005227">
              <w:rPr>
                <w:color w:val="000000" w:themeColor="text1"/>
                <w:shd w:val="clear" w:color="auto" w:fill="FFFFFF"/>
              </w:rPr>
              <w:t xml:space="preserve">8 „Komunalinių atliekų tvarkymo infrastruktūros plėtra“ naujas veiklas (įgyvendinamos kartu). Taip pat 2019 </w:t>
            </w:r>
            <w:proofErr w:type="spellStart"/>
            <w:r w:rsidRPr="00005227">
              <w:rPr>
                <w:color w:val="000000" w:themeColor="text1"/>
                <w:shd w:val="clear" w:color="auto" w:fill="FFFFFF"/>
              </w:rPr>
              <w:t>m</w:t>
            </w:r>
            <w:proofErr w:type="spellEnd"/>
            <w:r w:rsidRPr="00005227">
              <w:rPr>
                <w:color w:val="000000" w:themeColor="text1"/>
                <w:shd w:val="clear" w:color="auto" w:fill="FFFFFF"/>
              </w:rPr>
              <w:t xml:space="preserve">. išdalinti 2861 </w:t>
            </w:r>
            <w:proofErr w:type="spellStart"/>
            <w:r w:rsidRPr="00005227">
              <w:rPr>
                <w:color w:val="000000" w:themeColor="text1"/>
                <w:shd w:val="clear" w:color="auto" w:fill="FFFFFF"/>
              </w:rPr>
              <w:t>vnt</w:t>
            </w:r>
            <w:proofErr w:type="spellEnd"/>
            <w:r w:rsidRPr="00005227">
              <w:rPr>
                <w:color w:val="000000" w:themeColor="text1"/>
                <w:shd w:val="clear" w:color="auto" w:fill="FFFFFF"/>
              </w:rPr>
              <w:t xml:space="preserve">. 0,24 m3 konteineriai žaliųjų atliekų surinkimui individualioms valdoms ir 68 1,1 m3 konteineriai ugdymo įstaigoms. Į konteinerius gyventojai ir įstaigos gali išmesti žaliąsias atliekas ir vaisių bei daržovių atliekas (dalinis maisto atliekų surinkimas). Žaliąsias ir augalinės kilmės maisto atliekos apdorojamos </w:t>
            </w:r>
            <w:proofErr w:type="spellStart"/>
            <w:r w:rsidRPr="00005227">
              <w:rPr>
                <w:color w:val="000000" w:themeColor="text1"/>
                <w:shd w:val="clear" w:color="auto" w:fill="FFFFFF"/>
              </w:rPr>
              <w:t>Glaudėnų</w:t>
            </w:r>
            <w:proofErr w:type="spellEnd"/>
            <w:r w:rsidRPr="00005227">
              <w:rPr>
                <w:color w:val="000000" w:themeColor="text1"/>
                <w:shd w:val="clear" w:color="auto" w:fill="FFFFFF"/>
              </w:rPr>
              <w:t xml:space="preserve"> žaliųjų</w:t>
            </w:r>
            <w:r w:rsidR="0065558C" w:rsidRPr="00005227">
              <w:rPr>
                <w:color w:val="000000" w:themeColor="text1"/>
                <w:shd w:val="clear" w:color="auto" w:fill="FFFFFF"/>
              </w:rPr>
              <w:t xml:space="preserve"> atliekų aikštelėje. Individualiam kompostavimui Klaipėdos mieste iki 2017 </w:t>
            </w:r>
            <w:proofErr w:type="spellStart"/>
            <w:r w:rsidR="0065558C" w:rsidRPr="00005227">
              <w:rPr>
                <w:color w:val="000000" w:themeColor="text1"/>
                <w:shd w:val="clear" w:color="auto" w:fill="FFFFFF"/>
              </w:rPr>
              <w:t>m</w:t>
            </w:r>
            <w:proofErr w:type="spellEnd"/>
            <w:r w:rsidR="0065558C" w:rsidRPr="00005227">
              <w:rPr>
                <w:color w:val="000000" w:themeColor="text1"/>
                <w:shd w:val="clear" w:color="auto" w:fill="FFFFFF"/>
              </w:rPr>
              <w:t xml:space="preserve">. išdalinti 1594 kompostavimo dėžių, 2017 </w:t>
            </w:r>
            <w:proofErr w:type="spellStart"/>
            <w:r w:rsidR="0065558C" w:rsidRPr="00005227">
              <w:rPr>
                <w:color w:val="000000" w:themeColor="text1"/>
                <w:shd w:val="clear" w:color="auto" w:fill="FFFFFF"/>
              </w:rPr>
              <w:t>m</w:t>
            </w:r>
            <w:proofErr w:type="spellEnd"/>
            <w:r w:rsidR="0065558C" w:rsidRPr="00005227">
              <w:rPr>
                <w:color w:val="000000" w:themeColor="text1"/>
                <w:shd w:val="clear" w:color="auto" w:fill="FFFFFF"/>
              </w:rPr>
              <w:t xml:space="preserve">. – 0, 2018 – 125 dėžių, 2019 </w:t>
            </w:r>
            <w:proofErr w:type="spellStart"/>
            <w:r w:rsidR="0065558C" w:rsidRPr="00005227">
              <w:rPr>
                <w:color w:val="000000" w:themeColor="text1"/>
                <w:shd w:val="clear" w:color="auto" w:fill="FFFFFF"/>
              </w:rPr>
              <w:t>m</w:t>
            </w:r>
            <w:proofErr w:type="spellEnd"/>
            <w:r w:rsidR="0065558C" w:rsidRPr="00005227">
              <w:rPr>
                <w:color w:val="000000" w:themeColor="text1"/>
                <w:shd w:val="clear" w:color="auto" w:fill="FFFFFF"/>
              </w:rPr>
              <w:t xml:space="preserve">. – 230 </w:t>
            </w:r>
            <w:proofErr w:type="spellStart"/>
            <w:r w:rsidR="0065558C" w:rsidRPr="00005227">
              <w:rPr>
                <w:color w:val="000000" w:themeColor="text1"/>
                <w:shd w:val="clear" w:color="auto" w:fill="FFFFFF"/>
              </w:rPr>
              <w:t>vnt</w:t>
            </w:r>
            <w:proofErr w:type="spellEnd"/>
            <w:r w:rsidR="0065558C" w:rsidRPr="00005227">
              <w:rPr>
                <w:color w:val="000000" w:themeColor="text1"/>
                <w:shd w:val="clear" w:color="auto" w:fill="FFFFFF"/>
              </w:rPr>
              <w:t>.</w:t>
            </w:r>
          </w:p>
        </w:tc>
      </w:tr>
      <w:tr w:rsidR="00CF1B78" w:rsidRPr="00005227" w14:paraId="397484DA" w14:textId="77777777" w:rsidTr="00005227">
        <w:tc>
          <w:tcPr>
            <w:tcW w:w="2518" w:type="dxa"/>
            <w:vMerge w:val="restart"/>
            <w:shd w:val="clear" w:color="auto" w:fill="auto"/>
            <w:vAlign w:val="center"/>
          </w:tcPr>
          <w:p w14:paraId="4986352F" w14:textId="77777777" w:rsidR="00CF1B78" w:rsidRPr="00005227" w:rsidRDefault="00CF1B78" w:rsidP="00005227">
            <w:pPr>
              <w:ind w:right="100"/>
              <w:jc w:val="center"/>
            </w:pPr>
            <w:r w:rsidRPr="00005227">
              <w:t>2.4. plėtoti rūšiuojamojo atliekų surinkimo sistemas</w:t>
            </w:r>
          </w:p>
          <w:p w14:paraId="3CB31A99" w14:textId="77777777" w:rsidR="00CF1B78" w:rsidRPr="00005227" w:rsidRDefault="00CF1B78" w:rsidP="00005227">
            <w:pPr>
              <w:jc w:val="center"/>
            </w:pPr>
          </w:p>
        </w:tc>
        <w:tc>
          <w:tcPr>
            <w:tcW w:w="3686" w:type="dxa"/>
            <w:shd w:val="clear" w:color="auto" w:fill="auto"/>
            <w:vAlign w:val="center"/>
          </w:tcPr>
          <w:p w14:paraId="3E104735" w14:textId="77777777" w:rsidR="00CF1B78" w:rsidRPr="00005227" w:rsidRDefault="00CF1B78" w:rsidP="00005227">
            <w:pPr>
              <w:ind w:right="100"/>
              <w:jc w:val="center"/>
            </w:pPr>
            <w:bookmarkStart w:id="1" w:name="_Ref345423230"/>
            <w:r w:rsidRPr="00005227">
              <w:rPr>
                <w:color w:val="000000"/>
              </w:rPr>
              <w:t>2.4.1. pastatyti nustatytais atstumais reikiamą kiekį antrinių žaliavų surinkimo konteinerių arba taikyti kitas antrinių žaliavų surinkimo priemones</w:t>
            </w:r>
            <w:bookmarkEnd w:id="1"/>
            <w:r w:rsidR="009862FF" w:rsidRPr="00005227">
              <w:t>.</w:t>
            </w:r>
          </w:p>
        </w:tc>
        <w:tc>
          <w:tcPr>
            <w:tcW w:w="1506" w:type="dxa"/>
            <w:shd w:val="clear" w:color="auto" w:fill="auto"/>
            <w:vAlign w:val="center"/>
          </w:tcPr>
          <w:p w14:paraId="11889E1D" w14:textId="77777777" w:rsidR="00CF1B78" w:rsidRPr="00005227" w:rsidRDefault="00CF1B78" w:rsidP="00005227">
            <w:pPr>
              <w:ind w:right="100"/>
              <w:jc w:val="center"/>
            </w:pPr>
            <w:r w:rsidRPr="00005227">
              <w:t>2014–2017 metai</w:t>
            </w:r>
          </w:p>
          <w:p w14:paraId="41267A8E" w14:textId="77777777" w:rsidR="00CF1B78" w:rsidRPr="00005227" w:rsidRDefault="00CF1B78" w:rsidP="00005227">
            <w:pPr>
              <w:snapToGrid w:val="0"/>
              <w:spacing w:before="100" w:beforeAutospacing="1" w:after="100" w:afterAutospacing="1"/>
              <w:jc w:val="center"/>
              <w:rPr>
                <w:shd w:val="clear" w:color="auto" w:fill="FFFFFF"/>
              </w:rPr>
            </w:pPr>
          </w:p>
        </w:tc>
        <w:tc>
          <w:tcPr>
            <w:tcW w:w="1641" w:type="dxa"/>
            <w:shd w:val="clear" w:color="auto" w:fill="auto"/>
            <w:vAlign w:val="center"/>
          </w:tcPr>
          <w:p w14:paraId="7C386004" w14:textId="77777777" w:rsidR="00CF1B78" w:rsidRPr="00005227" w:rsidRDefault="00CF1B78" w:rsidP="00005227">
            <w:pPr>
              <w:snapToGrid w:val="0"/>
              <w:spacing w:before="100" w:beforeAutospacing="1" w:after="100" w:afterAutospacing="1"/>
              <w:jc w:val="center"/>
            </w:pPr>
            <w:r w:rsidRPr="00005227">
              <w:rPr>
                <w:shd w:val="clear" w:color="auto" w:fill="FFFFFF"/>
              </w:rPr>
              <w:t>savivaldybės</w:t>
            </w:r>
          </w:p>
        </w:tc>
        <w:tc>
          <w:tcPr>
            <w:tcW w:w="6067" w:type="dxa"/>
            <w:shd w:val="clear" w:color="auto" w:fill="auto"/>
            <w:vAlign w:val="center"/>
          </w:tcPr>
          <w:p w14:paraId="19C86FC4" w14:textId="4A5E93B3" w:rsidR="00CF1B78" w:rsidRPr="00005227" w:rsidRDefault="00CF1B78" w:rsidP="00005227">
            <w:pPr>
              <w:jc w:val="center"/>
            </w:pPr>
            <w:r w:rsidRPr="00005227">
              <w:t xml:space="preserve">Įgyvendinta. </w:t>
            </w:r>
            <w:r w:rsidRPr="00005227">
              <w:rPr>
                <w:color w:val="000000"/>
              </w:rPr>
              <w:t>Antrinių žaliavų surinkimo konteinerių vietos nustatytos</w:t>
            </w:r>
            <w:r w:rsidRPr="00005227">
              <w:t xml:space="preserve"> </w:t>
            </w:r>
            <w:r w:rsidRPr="00005227">
              <w:rPr>
                <w:color w:val="000000"/>
              </w:rPr>
              <w:t>Klaipėdos miesto savivaldybės administracijos direktoriaus 2010-11-12 įsakym</w:t>
            </w:r>
            <w:r w:rsidR="009E1247" w:rsidRPr="00005227">
              <w:rPr>
                <w:color w:val="000000"/>
              </w:rPr>
              <w:t>u</w:t>
            </w:r>
            <w:r w:rsidRPr="00005227">
              <w:rPr>
                <w:color w:val="000000"/>
              </w:rPr>
              <w:t xml:space="preserve"> </w:t>
            </w:r>
            <w:proofErr w:type="spellStart"/>
            <w:r w:rsidRPr="00005227">
              <w:rPr>
                <w:color w:val="000000"/>
              </w:rPr>
              <w:t>Nr</w:t>
            </w:r>
            <w:proofErr w:type="spellEnd"/>
            <w:r w:rsidRPr="00005227">
              <w:rPr>
                <w:color w:val="000000"/>
              </w:rPr>
              <w:t>. AD1-2011 patvirtintoje</w:t>
            </w:r>
            <w:r w:rsidRPr="00005227">
              <w:t xml:space="preserve"> </w:t>
            </w:r>
            <w:r w:rsidRPr="00005227">
              <w:rPr>
                <w:color w:val="000000"/>
              </w:rPr>
              <w:t xml:space="preserve">Klaipėdos miesto savivaldybės mišrių komunalinių atliekų ir antrinių žaliavų surinkimo konteinerių stovėjimo vietų ir aikštelių išdėstymo schemoje. </w:t>
            </w:r>
            <w:r w:rsidR="009A320D" w:rsidRPr="00005227">
              <w:rPr>
                <w:color w:val="000000"/>
              </w:rPr>
              <w:lastRenderedPageBreak/>
              <w:t>Schema koreguojama atsižvelgiant į pasikeitusias aplinkybes.</w:t>
            </w:r>
          </w:p>
        </w:tc>
      </w:tr>
      <w:tr w:rsidR="00CF1B78" w:rsidRPr="00005227" w14:paraId="2A5BF682" w14:textId="77777777" w:rsidTr="00005227">
        <w:tc>
          <w:tcPr>
            <w:tcW w:w="2518" w:type="dxa"/>
            <w:vMerge/>
            <w:shd w:val="clear" w:color="auto" w:fill="auto"/>
            <w:vAlign w:val="center"/>
          </w:tcPr>
          <w:p w14:paraId="46196015" w14:textId="77777777" w:rsidR="00CF1B78" w:rsidRPr="00005227" w:rsidRDefault="00CF1B78" w:rsidP="00005227">
            <w:pPr>
              <w:snapToGrid w:val="0"/>
              <w:spacing w:before="100" w:beforeAutospacing="1" w:after="100" w:afterAutospacing="1"/>
              <w:jc w:val="center"/>
            </w:pPr>
          </w:p>
        </w:tc>
        <w:tc>
          <w:tcPr>
            <w:tcW w:w="3686" w:type="dxa"/>
            <w:shd w:val="clear" w:color="auto" w:fill="auto"/>
            <w:vAlign w:val="center"/>
          </w:tcPr>
          <w:p w14:paraId="5687EB01" w14:textId="77777777" w:rsidR="00CF1B78" w:rsidRPr="00005227" w:rsidRDefault="00CF1B78" w:rsidP="00005227">
            <w:pPr>
              <w:ind w:right="100"/>
              <w:jc w:val="center"/>
            </w:pPr>
            <w:r w:rsidRPr="00005227">
              <w:t>2.4.2. didinti didelių gabaritų atliekų surinkimo aikštelių skaičių arba taikyti kitas atliekų surinkimo priemones (pavyzdžiui, apvažiuojant)</w:t>
            </w:r>
          </w:p>
        </w:tc>
        <w:tc>
          <w:tcPr>
            <w:tcW w:w="1506" w:type="dxa"/>
            <w:shd w:val="clear" w:color="auto" w:fill="auto"/>
            <w:vAlign w:val="center"/>
          </w:tcPr>
          <w:p w14:paraId="374F7C5A" w14:textId="77777777" w:rsidR="00CF1B78" w:rsidRPr="00005227" w:rsidRDefault="00CF1B78" w:rsidP="00005227">
            <w:pPr>
              <w:ind w:right="100"/>
              <w:jc w:val="center"/>
            </w:pPr>
            <w:r w:rsidRPr="00005227">
              <w:t>2014–2020 metai</w:t>
            </w:r>
          </w:p>
          <w:p w14:paraId="7F624D40" w14:textId="77777777" w:rsidR="00CF1B78" w:rsidRPr="00005227" w:rsidRDefault="00CF1B78" w:rsidP="00005227">
            <w:pPr>
              <w:snapToGrid w:val="0"/>
              <w:spacing w:before="100" w:beforeAutospacing="1" w:after="100" w:afterAutospacing="1"/>
              <w:jc w:val="center"/>
              <w:rPr>
                <w:shd w:val="clear" w:color="auto" w:fill="FFFFFF"/>
              </w:rPr>
            </w:pPr>
          </w:p>
        </w:tc>
        <w:tc>
          <w:tcPr>
            <w:tcW w:w="1641" w:type="dxa"/>
            <w:shd w:val="clear" w:color="auto" w:fill="auto"/>
            <w:vAlign w:val="center"/>
          </w:tcPr>
          <w:p w14:paraId="793A982B" w14:textId="77777777" w:rsidR="00CF1B78" w:rsidRPr="00005227" w:rsidRDefault="00CF1B78" w:rsidP="00005227">
            <w:pPr>
              <w:snapToGrid w:val="0"/>
              <w:spacing w:before="100" w:beforeAutospacing="1" w:after="100" w:afterAutospacing="1"/>
              <w:jc w:val="center"/>
            </w:pPr>
            <w:r w:rsidRPr="00005227">
              <w:rPr>
                <w:shd w:val="clear" w:color="auto" w:fill="FFFFFF"/>
              </w:rPr>
              <w:t>savivaldybės</w:t>
            </w:r>
          </w:p>
        </w:tc>
        <w:tc>
          <w:tcPr>
            <w:tcW w:w="6067" w:type="dxa"/>
            <w:shd w:val="clear" w:color="auto" w:fill="auto"/>
            <w:vAlign w:val="center"/>
          </w:tcPr>
          <w:p w14:paraId="57EC96A4" w14:textId="1DE03502" w:rsidR="00CF1B78" w:rsidRPr="00005227" w:rsidRDefault="00CF1B78" w:rsidP="00005227">
            <w:pPr>
              <w:jc w:val="center"/>
            </w:pPr>
            <w:r w:rsidRPr="00005227">
              <w:t>Klaipėdos mieste įrengtos ir veikia 3 didelių gabaritų atliekų surinkimo aikštelės. Aikštelių skaičius pakankamas.</w:t>
            </w:r>
          </w:p>
        </w:tc>
      </w:tr>
      <w:tr w:rsidR="00CF1B78" w:rsidRPr="00005227" w14:paraId="06B04501" w14:textId="77777777" w:rsidTr="00005227">
        <w:trPr>
          <w:trHeight w:val="1518"/>
        </w:trPr>
        <w:tc>
          <w:tcPr>
            <w:tcW w:w="2518" w:type="dxa"/>
            <w:vMerge/>
            <w:shd w:val="clear" w:color="auto" w:fill="auto"/>
            <w:vAlign w:val="center"/>
          </w:tcPr>
          <w:p w14:paraId="250CA668" w14:textId="77777777" w:rsidR="00CF1B78" w:rsidRPr="00005227" w:rsidRDefault="00CF1B78" w:rsidP="00005227">
            <w:pPr>
              <w:jc w:val="center"/>
            </w:pPr>
          </w:p>
        </w:tc>
        <w:tc>
          <w:tcPr>
            <w:tcW w:w="3686" w:type="dxa"/>
            <w:shd w:val="clear" w:color="auto" w:fill="auto"/>
            <w:vAlign w:val="center"/>
          </w:tcPr>
          <w:p w14:paraId="71589AB3" w14:textId="77777777" w:rsidR="00CF1B78" w:rsidRPr="00005227" w:rsidRDefault="00CF1B78" w:rsidP="00005227">
            <w:pPr>
              <w:ind w:right="100"/>
              <w:jc w:val="center"/>
            </w:pPr>
            <w:r w:rsidRPr="00005227">
              <w:t>2.4.3. regioniniuose ir savivaldybių atliekų tvarkymo planuose numatyti ir taikyti buityje susidarančių pavojingųjų ir tekstilės atliekų surinkimo priemones, taip pat ir surinkimą apvažiuojant</w:t>
            </w:r>
          </w:p>
        </w:tc>
        <w:tc>
          <w:tcPr>
            <w:tcW w:w="1506" w:type="dxa"/>
            <w:shd w:val="clear" w:color="auto" w:fill="auto"/>
            <w:vAlign w:val="center"/>
          </w:tcPr>
          <w:p w14:paraId="6F33CAB2" w14:textId="77777777" w:rsidR="00CF1B78" w:rsidRPr="00005227" w:rsidRDefault="00CF1B78" w:rsidP="00005227">
            <w:pPr>
              <w:ind w:right="100"/>
              <w:jc w:val="center"/>
            </w:pPr>
            <w:r w:rsidRPr="00005227">
              <w:t>2014–2020 metai</w:t>
            </w:r>
          </w:p>
          <w:p w14:paraId="30F410AA" w14:textId="77777777" w:rsidR="00CF1B78" w:rsidRPr="00005227" w:rsidRDefault="00CF1B78" w:rsidP="00005227">
            <w:pPr>
              <w:snapToGrid w:val="0"/>
              <w:spacing w:before="100" w:beforeAutospacing="1" w:after="100" w:afterAutospacing="1"/>
              <w:jc w:val="center"/>
              <w:rPr>
                <w:shd w:val="clear" w:color="auto" w:fill="FFFFFF"/>
              </w:rPr>
            </w:pPr>
          </w:p>
        </w:tc>
        <w:tc>
          <w:tcPr>
            <w:tcW w:w="1641" w:type="dxa"/>
            <w:shd w:val="clear" w:color="auto" w:fill="auto"/>
            <w:vAlign w:val="center"/>
          </w:tcPr>
          <w:p w14:paraId="1E30294B" w14:textId="77777777" w:rsidR="00CF1B78" w:rsidRPr="00005227" w:rsidRDefault="00CF1B78" w:rsidP="00005227">
            <w:pPr>
              <w:snapToGrid w:val="0"/>
              <w:spacing w:before="100" w:beforeAutospacing="1" w:after="100" w:afterAutospacing="1"/>
              <w:jc w:val="center"/>
            </w:pPr>
            <w:r w:rsidRPr="00005227">
              <w:rPr>
                <w:shd w:val="clear" w:color="auto" w:fill="FFFFFF"/>
              </w:rPr>
              <w:t>savivaldybės</w:t>
            </w:r>
          </w:p>
          <w:p w14:paraId="38ACEC6D" w14:textId="77777777" w:rsidR="00CF1B78" w:rsidRPr="00005227" w:rsidRDefault="00CF1B78" w:rsidP="00005227">
            <w:pPr>
              <w:jc w:val="center"/>
            </w:pPr>
          </w:p>
        </w:tc>
        <w:tc>
          <w:tcPr>
            <w:tcW w:w="6067" w:type="dxa"/>
            <w:shd w:val="clear" w:color="auto" w:fill="auto"/>
            <w:vAlign w:val="center"/>
          </w:tcPr>
          <w:p w14:paraId="5CF6E4B1" w14:textId="3D5E506A" w:rsidR="00CF1B78" w:rsidRPr="00005227" w:rsidRDefault="00CF1B78" w:rsidP="00005227">
            <w:pPr>
              <w:jc w:val="center"/>
            </w:pPr>
            <w:r w:rsidRPr="00005227">
              <w:t xml:space="preserve">Buityje susidarančių pavojingųjų ir tekstilės atliekų surinkimo organizavimas numatytas Klaipėdos miesto savivaldybės 2013 </w:t>
            </w:r>
            <w:proofErr w:type="spellStart"/>
            <w:r w:rsidRPr="00005227">
              <w:t>m</w:t>
            </w:r>
            <w:proofErr w:type="spellEnd"/>
            <w:r w:rsidRPr="00005227">
              <w:t xml:space="preserve">. gegužės 30 </w:t>
            </w:r>
            <w:proofErr w:type="spellStart"/>
            <w:r w:rsidRPr="00005227">
              <w:t>d</w:t>
            </w:r>
            <w:proofErr w:type="spellEnd"/>
            <w:r w:rsidRPr="00005227">
              <w:t xml:space="preserve">. sprendimu </w:t>
            </w:r>
            <w:proofErr w:type="spellStart"/>
            <w:r w:rsidRPr="00005227">
              <w:t>Nr</w:t>
            </w:r>
            <w:proofErr w:type="spellEnd"/>
            <w:r w:rsidRPr="00005227">
              <w:t xml:space="preserve">. T2-130 patvirtintame Klaipėdos miesto savivaldybės 2013-2020 </w:t>
            </w:r>
            <w:proofErr w:type="spellStart"/>
            <w:r w:rsidRPr="00005227">
              <w:t>m</w:t>
            </w:r>
            <w:proofErr w:type="spellEnd"/>
            <w:r w:rsidRPr="00005227">
              <w:t>. atliekų tvarkymo plane</w:t>
            </w:r>
            <w:r w:rsidR="009E3A78" w:rsidRPr="00005227">
              <w:t xml:space="preserve"> ir įgyvendinamas</w:t>
            </w:r>
            <w:r w:rsidRPr="00005227">
              <w:t>.</w:t>
            </w:r>
          </w:p>
        </w:tc>
      </w:tr>
      <w:tr w:rsidR="00CF1B78" w:rsidRPr="00005227" w14:paraId="3503E7A7" w14:textId="77777777" w:rsidTr="00005227">
        <w:tc>
          <w:tcPr>
            <w:tcW w:w="2518" w:type="dxa"/>
            <w:shd w:val="clear" w:color="auto" w:fill="auto"/>
            <w:vAlign w:val="center"/>
          </w:tcPr>
          <w:p w14:paraId="3353DDA7" w14:textId="77777777" w:rsidR="00CF1B78" w:rsidRPr="00005227" w:rsidRDefault="00CF1B78" w:rsidP="00005227">
            <w:pPr>
              <w:keepNext/>
              <w:ind w:right="100"/>
              <w:jc w:val="center"/>
            </w:pPr>
            <w:r w:rsidRPr="00005227">
              <w:t>3.1. užtikrinti, kad visiems atliekų turėtojams būtų sudarytos sąlygos naudotis viešąja komunalinių atliekų tvarkymo paslauga</w:t>
            </w:r>
          </w:p>
        </w:tc>
        <w:tc>
          <w:tcPr>
            <w:tcW w:w="3686" w:type="dxa"/>
            <w:shd w:val="clear" w:color="auto" w:fill="auto"/>
            <w:vAlign w:val="center"/>
          </w:tcPr>
          <w:p w14:paraId="336B228A" w14:textId="77777777" w:rsidR="00CF1B78" w:rsidRPr="00005227" w:rsidRDefault="00CF1B78" w:rsidP="00005227">
            <w:pPr>
              <w:keepNext/>
              <w:ind w:right="100"/>
              <w:jc w:val="center"/>
            </w:pPr>
            <w:r w:rsidRPr="00005227">
              <w:t>3.1.1. visiems atliekų turėtojams teikti viešąją komunalinių atliekų tvarkymo paslaugą, atitinkančią minimalius kokybės reikalavimus, kuriuos nustato Aplinkos ministerija</w:t>
            </w:r>
          </w:p>
        </w:tc>
        <w:tc>
          <w:tcPr>
            <w:tcW w:w="1506" w:type="dxa"/>
            <w:shd w:val="clear" w:color="auto" w:fill="auto"/>
            <w:vAlign w:val="center"/>
          </w:tcPr>
          <w:p w14:paraId="3018DDED" w14:textId="77777777" w:rsidR="00CF1B78" w:rsidRPr="00005227" w:rsidRDefault="00CF1B78" w:rsidP="00005227">
            <w:pPr>
              <w:keepNext/>
              <w:ind w:right="100"/>
              <w:jc w:val="center"/>
            </w:pPr>
            <w:r w:rsidRPr="00005227">
              <w:t>2014–2020 metai</w:t>
            </w:r>
          </w:p>
          <w:p w14:paraId="4506A61D" w14:textId="77777777" w:rsidR="00CF1B78" w:rsidRPr="00005227" w:rsidRDefault="00CF1B78" w:rsidP="00005227">
            <w:pPr>
              <w:snapToGrid w:val="0"/>
              <w:spacing w:before="100" w:beforeAutospacing="1" w:after="100" w:afterAutospacing="1"/>
              <w:jc w:val="center"/>
              <w:rPr>
                <w:shd w:val="clear" w:color="auto" w:fill="FFFFFF"/>
              </w:rPr>
            </w:pPr>
          </w:p>
        </w:tc>
        <w:tc>
          <w:tcPr>
            <w:tcW w:w="1641" w:type="dxa"/>
            <w:shd w:val="clear" w:color="auto" w:fill="auto"/>
            <w:vAlign w:val="center"/>
          </w:tcPr>
          <w:p w14:paraId="2B1F7849" w14:textId="77777777" w:rsidR="00CF1B78" w:rsidRPr="00005227" w:rsidRDefault="00CF1B78" w:rsidP="00005227">
            <w:pPr>
              <w:snapToGrid w:val="0"/>
              <w:spacing w:before="100" w:beforeAutospacing="1" w:after="100" w:afterAutospacing="1"/>
              <w:jc w:val="center"/>
            </w:pPr>
            <w:r w:rsidRPr="00005227">
              <w:rPr>
                <w:shd w:val="clear" w:color="auto" w:fill="FFFFFF"/>
              </w:rPr>
              <w:t>savivaldybės</w:t>
            </w:r>
          </w:p>
          <w:p w14:paraId="71564283" w14:textId="77777777" w:rsidR="00CF1B78" w:rsidRPr="00005227" w:rsidRDefault="00CF1B78" w:rsidP="00005227">
            <w:pPr>
              <w:jc w:val="center"/>
            </w:pPr>
          </w:p>
        </w:tc>
        <w:tc>
          <w:tcPr>
            <w:tcW w:w="6067" w:type="dxa"/>
            <w:shd w:val="clear" w:color="auto" w:fill="auto"/>
            <w:vAlign w:val="center"/>
          </w:tcPr>
          <w:p w14:paraId="15428C0F" w14:textId="77777777" w:rsidR="00CF1B78" w:rsidRPr="00005227" w:rsidRDefault="00CF1B78" w:rsidP="00005227">
            <w:pPr>
              <w:autoSpaceDE w:val="0"/>
              <w:autoSpaceDN w:val="0"/>
              <w:adjustRightInd w:val="0"/>
              <w:jc w:val="center"/>
            </w:pPr>
            <w:r w:rsidRPr="00005227">
              <w:t>Visiems atliekų turėtojams sudarytos sąlygos naudotis viešąja komunalinių atliekų tvarkymo paslauga</w:t>
            </w:r>
            <w:r w:rsidR="008675F9" w:rsidRPr="00005227">
              <w:t>.</w:t>
            </w:r>
          </w:p>
        </w:tc>
      </w:tr>
      <w:tr w:rsidR="00CF1B78" w:rsidRPr="00005227" w14:paraId="56343308" w14:textId="77777777" w:rsidTr="00005227">
        <w:tc>
          <w:tcPr>
            <w:tcW w:w="2518" w:type="dxa"/>
            <w:vMerge w:val="restart"/>
            <w:shd w:val="clear" w:color="auto" w:fill="auto"/>
            <w:vAlign w:val="center"/>
          </w:tcPr>
          <w:p w14:paraId="71DAC117" w14:textId="77777777" w:rsidR="00CF1B78" w:rsidRPr="00005227" w:rsidRDefault="00CF1B78" w:rsidP="00005227">
            <w:pPr>
              <w:ind w:right="100"/>
              <w:jc w:val="center"/>
            </w:pPr>
            <w:r w:rsidRPr="00005227">
              <w:t>6.1. didinti visuomenės sąmoningumą atliekų tvarkymo srityje</w:t>
            </w:r>
          </w:p>
          <w:p w14:paraId="702E7DDF" w14:textId="77777777" w:rsidR="00CF1B78" w:rsidRPr="00005227" w:rsidRDefault="00CF1B78" w:rsidP="00005227">
            <w:pPr>
              <w:keepNext/>
              <w:ind w:right="100"/>
              <w:jc w:val="center"/>
            </w:pPr>
          </w:p>
        </w:tc>
        <w:tc>
          <w:tcPr>
            <w:tcW w:w="3686" w:type="dxa"/>
            <w:shd w:val="clear" w:color="auto" w:fill="auto"/>
            <w:vAlign w:val="center"/>
          </w:tcPr>
          <w:p w14:paraId="429FD138" w14:textId="77777777" w:rsidR="00CF1B78" w:rsidRPr="00005227" w:rsidRDefault="00CF1B78" w:rsidP="00005227">
            <w:pPr>
              <w:ind w:right="100"/>
              <w:jc w:val="center"/>
            </w:pPr>
            <w:r w:rsidRPr="00005227">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506" w:type="dxa"/>
            <w:shd w:val="clear" w:color="auto" w:fill="auto"/>
            <w:vAlign w:val="center"/>
          </w:tcPr>
          <w:p w14:paraId="082A18E7" w14:textId="77777777" w:rsidR="00CF1B78" w:rsidRPr="00005227" w:rsidRDefault="00CF1B78" w:rsidP="00005227">
            <w:pPr>
              <w:ind w:right="100"/>
              <w:jc w:val="center"/>
            </w:pPr>
            <w:r w:rsidRPr="00005227">
              <w:t>2015–2020 metai</w:t>
            </w:r>
          </w:p>
        </w:tc>
        <w:tc>
          <w:tcPr>
            <w:tcW w:w="1641" w:type="dxa"/>
            <w:shd w:val="clear" w:color="auto" w:fill="auto"/>
            <w:vAlign w:val="center"/>
          </w:tcPr>
          <w:p w14:paraId="520A1B4D" w14:textId="77777777" w:rsidR="00CF1B78" w:rsidRPr="00005227" w:rsidRDefault="00CF1B78" w:rsidP="00005227">
            <w:pPr>
              <w:snapToGrid w:val="0"/>
              <w:spacing w:before="100" w:beforeAutospacing="1" w:after="100" w:afterAutospacing="1"/>
              <w:jc w:val="center"/>
              <w:rPr>
                <w:shd w:val="clear" w:color="auto" w:fill="FFFFFF"/>
              </w:rPr>
            </w:pPr>
            <w:r w:rsidRPr="00005227">
              <w:t>regioniniai atliekų tvarkymo centrai, savivaldybės</w:t>
            </w:r>
          </w:p>
        </w:tc>
        <w:tc>
          <w:tcPr>
            <w:tcW w:w="6067" w:type="dxa"/>
            <w:shd w:val="clear" w:color="auto" w:fill="auto"/>
            <w:vAlign w:val="center"/>
          </w:tcPr>
          <w:p w14:paraId="68C63A74" w14:textId="663FBF4F" w:rsidR="00CF1B78" w:rsidRPr="00005227" w:rsidRDefault="00D22B4F" w:rsidP="00005227">
            <w:pPr>
              <w:autoSpaceDE w:val="0"/>
              <w:autoSpaceDN w:val="0"/>
              <w:adjustRightInd w:val="0"/>
              <w:jc w:val="center"/>
              <w:rPr>
                <w:color w:val="000000" w:themeColor="text1"/>
              </w:rPr>
            </w:pPr>
            <w:r w:rsidRPr="00005227">
              <w:rPr>
                <w:color w:val="000000" w:themeColor="text1"/>
              </w:rPr>
              <w:t>Klaipėdos miesto savivaldybėje p</w:t>
            </w:r>
            <w:r w:rsidR="00CF1B78" w:rsidRPr="00005227">
              <w:rPr>
                <w:color w:val="000000" w:themeColor="text1"/>
              </w:rPr>
              <w:t>riemonė įgyvendinta vykdant visuomenės švietimą atliekų tvarkymo klausimais</w:t>
            </w:r>
            <w:r w:rsidR="008675F9" w:rsidRPr="00005227">
              <w:rPr>
                <w:color w:val="000000" w:themeColor="text1"/>
              </w:rPr>
              <w:t>.</w:t>
            </w:r>
          </w:p>
          <w:p w14:paraId="17BD5A0C" w14:textId="37AD6473" w:rsidR="00D22B4F" w:rsidRPr="00005227" w:rsidRDefault="00D22B4F" w:rsidP="00005227">
            <w:pPr>
              <w:autoSpaceDE w:val="0"/>
              <w:autoSpaceDN w:val="0"/>
              <w:adjustRightInd w:val="0"/>
              <w:jc w:val="center"/>
            </w:pPr>
            <w:r w:rsidRPr="00005227">
              <w:rPr>
                <w:color w:val="000000" w:themeColor="text1"/>
              </w:rPr>
              <w:t xml:space="preserve">Informacija susijusi su atliekų tvarkymo problemomis, visuomenės informavimu ir švietimu 2017 </w:t>
            </w:r>
            <w:r w:rsidR="00F572AD" w:rsidRPr="00005227">
              <w:rPr>
                <w:color w:val="000000" w:themeColor="text1"/>
              </w:rPr>
              <w:t>-2018</w:t>
            </w:r>
            <w:r w:rsidR="00FA10AD" w:rsidRPr="00005227">
              <w:rPr>
                <w:color w:val="000000" w:themeColor="text1"/>
              </w:rPr>
              <w:t xml:space="preserve"> </w:t>
            </w:r>
            <w:proofErr w:type="spellStart"/>
            <w:r w:rsidRPr="00005227">
              <w:rPr>
                <w:color w:val="000000" w:themeColor="text1"/>
              </w:rPr>
              <w:t>m</w:t>
            </w:r>
            <w:proofErr w:type="spellEnd"/>
            <w:r w:rsidRPr="00005227">
              <w:rPr>
                <w:color w:val="000000" w:themeColor="text1"/>
              </w:rPr>
              <w:t>. buvo skelbiama ne tik Klaipėdos regiono spaudoje, bet tai</w:t>
            </w:r>
            <w:r w:rsidR="002028A5" w:rsidRPr="00005227">
              <w:rPr>
                <w:color w:val="000000" w:themeColor="text1"/>
              </w:rPr>
              <w:t>p pat ir per televiziją, radiją</w:t>
            </w:r>
            <w:r w:rsidR="00701654" w:rsidRPr="00005227">
              <w:rPr>
                <w:color w:val="000000" w:themeColor="text1"/>
              </w:rPr>
              <w:t>, 2019 metais informacija</w:t>
            </w:r>
            <w:r w:rsidR="0053140B" w:rsidRPr="00005227">
              <w:rPr>
                <w:color w:val="000000" w:themeColor="text1"/>
              </w:rPr>
              <w:t xml:space="preserve"> buvo </w:t>
            </w:r>
            <w:r w:rsidR="00701654" w:rsidRPr="00005227">
              <w:rPr>
                <w:color w:val="000000" w:themeColor="text1"/>
              </w:rPr>
              <w:t>skelbiama lauko ekranuose, plakatuose, televizijoje. 201</w:t>
            </w:r>
            <w:r w:rsidR="00701654" w:rsidRPr="00005227">
              <w:rPr>
                <w:color w:val="000000" w:themeColor="text1"/>
                <w:shd w:val="clear" w:color="auto" w:fill="FFFFFF"/>
              </w:rPr>
              <w:t xml:space="preserve">8 </w:t>
            </w:r>
            <w:proofErr w:type="spellStart"/>
            <w:r w:rsidR="00701654" w:rsidRPr="00005227">
              <w:rPr>
                <w:color w:val="000000" w:themeColor="text1"/>
                <w:shd w:val="clear" w:color="auto" w:fill="FFFFFF"/>
              </w:rPr>
              <w:t>m</w:t>
            </w:r>
            <w:proofErr w:type="spellEnd"/>
            <w:r w:rsidR="00701654" w:rsidRPr="00005227">
              <w:rPr>
                <w:color w:val="000000" w:themeColor="text1"/>
                <w:shd w:val="clear" w:color="auto" w:fill="FFFFFF"/>
              </w:rPr>
              <w:t xml:space="preserve">. buvo </w:t>
            </w:r>
            <w:r w:rsidR="0053140B" w:rsidRPr="00005227">
              <w:rPr>
                <w:color w:val="000000" w:themeColor="text1"/>
              </w:rPr>
              <w:t>pagaminti daugkarti</w:t>
            </w:r>
            <w:r w:rsidR="002028A5" w:rsidRPr="00005227">
              <w:rPr>
                <w:color w:val="000000" w:themeColor="text1"/>
              </w:rPr>
              <w:t>ni</w:t>
            </w:r>
            <w:r w:rsidR="0053140B" w:rsidRPr="00005227">
              <w:rPr>
                <w:color w:val="000000" w:themeColor="text1"/>
              </w:rPr>
              <w:t>o naudojimo pirkinių krepšeliai</w:t>
            </w:r>
            <w:r w:rsidR="002028A5" w:rsidRPr="00005227">
              <w:rPr>
                <w:color w:val="000000" w:themeColor="text1"/>
              </w:rPr>
              <w:t xml:space="preserve">, staliniai </w:t>
            </w:r>
            <w:r w:rsidR="0053140B" w:rsidRPr="00005227">
              <w:rPr>
                <w:color w:val="000000" w:themeColor="text1"/>
              </w:rPr>
              <w:t>kalendoriai</w:t>
            </w:r>
            <w:r w:rsidR="002028A5" w:rsidRPr="00005227">
              <w:rPr>
                <w:color w:val="000000" w:themeColor="text1"/>
              </w:rPr>
              <w:t xml:space="preserve"> ir tušinukai atliekų rūšiavimo tematika. 201</w:t>
            </w:r>
            <w:r w:rsidR="00701654" w:rsidRPr="00005227">
              <w:rPr>
                <w:color w:val="000000" w:themeColor="text1"/>
              </w:rPr>
              <w:t>9 metais išleistos užduočių knygelės vaikams. 201</w:t>
            </w:r>
            <w:r w:rsidR="00701654" w:rsidRPr="00005227">
              <w:rPr>
                <w:color w:val="000000" w:themeColor="text1"/>
                <w:shd w:val="clear" w:color="auto" w:fill="FFFFFF"/>
              </w:rPr>
              <w:t xml:space="preserve">8-2019 </w:t>
            </w:r>
            <w:proofErr w:type="spellStart"/>
            <w:r w:rsidR="00701654" w:rsidRPr="00005227">
              <w:rPr>
                <w:color w:val="000000" w:themeColor="text1"/>
                <w:shd w:val="clear" w:color="auto" w:fill="FFFFFF"/>
              </w:rPr>
              <w:t>m</w:t>
            </w:r>
            <w:proofErr w:type="spellEnd"/>
            <w:r w:rsidR="00701654" w:rsidRPr="00005227">
              <w:rPr>
                <w:color w:val="000000" w:themeColor="text1"/>
                <w:shd w:val="clear" w:color="auto" w:fill="FFFFFF"/>
              </w:rPr>
              <w:t>.</w:t>
            </w:r>
            <w:r w:rsidR="002028A5" w:rsidRPr="00005227">
              <w:rPr>
                <w:color w:val="000000" w:themeColor="text1"/>
              </w:rPr>
              <w:t xml:space="preserve"> buvo pravestos paskaitos priešmokyklinių grupių </w:t>
            </w:r>
            <w:r w:rsidR="002028A5" w:rsidRPr="00005227">
              <w:rPr>
                <w:color w:val="000000" w:themeColor="text1"/>
              </w:rPr>
              <w:lastRenderedPageBreak/>
              <w:t>vaikams ir pradinių klasių mokiniams.</w:t>
            </w:r>
            <w:r w:rsidR="009215F4" w:rsidRPr="00005227">
              <w:rPr>
                <w:color w:val="000000" w:themeColor="text1"/>
              </w:rPr>
              <w:t xml:space="preserve"> </w:t>
            </w:r>
            <w:r w:rsidR="002028A5" w:rsidRPr="00005227">
              <w:rPr>
                <w:color w:val="000000" w:themeColor="text1"/>
              </w:rPr>
              <w:t>Priemonė</w:t>
            </w:r>
            <w:r w:rsidR="009215F4" w:rsidRPr="00005227">
              <w:rPr>
                <w:color w:val="000000" w:themeColor="text1"/>
              </w:rPr>
              <w:t>s</w:t>
            </w:r>
            <w:r w:rsidR="002028A5" w:rsidRPr="00005227">
              <w:rPr>
                <w:color w:val="000000" w:themeColor="text1"/>
              </w:rPr>
              <w:t xml:space="preserve"> bus </w:t>
            </w:r>
            <w:r w:rsidR="009215F4" w:rsidRPr="00005227">
              <w:rPr>
                <w:color w:val="000000" w:themeColor="text1"/>
              </w:rPr>
              <w:t>tęsiamos</w:t>
            </w:r>
            <w:r w:rsidR="0053140B" w:rsidRPr="00005227">
              <w:rPr>
                <w:color w:val="000000" w:themeColor="text1"/>
              </w:rPr>
              <w:t xml:space="preserve"> ir</w:t>
            </w:r>
            <w:r w:rsidR="009215F4" w:rsidRPr="00005227">
              <w:rPr>
                <w:color w:val="000000" w:themeColor="text1"/>
              </w:rPr>
              <w:t xml:space="preserve"> 2020</w:t>
            </w:r>
            <w:r w:rsidR="002028A5" w:rsidRPr="00005227">
              <w:rPr>
                <w:color w:val="000000" w:themeColor="text1"/>
              </w:rPr>
              <w:t xml:space="preserve"> </w:t>
            </w:r>
            <w:proofErr w:type="spellStart"/>
            <w:r w:rsidR="002028A5" w:rsidRPr="00005227">
              <w:rPr>
                <w:color w:val="000000" w:themeColor="text1"/>
              </w:rPr>
              <w:t>m</w:t>
            </w:r>
            <w:proofErr w:type="spellEnd"/>
            <w:r w:rsidR="002028A5" w:rsidRPr="00005227">
              <w:rPr>
                <w:color w:val="000000" w:themeColor="text1"/>
              </w:rPr>
              <w:t>.</w:t>
            </w:r>
            <w:r w:rsidR="0053140B" w:rsidRPr="00005227">
              <w:rPr>
                <w:color w:val="000000" w:themeColor="text1"/>
              </w:rPr>
              <w:t xml:space="preserve"> </w:t>
            </w:r>
            <w:r w:rsidR="009215F4" w:rsidRPr="00005227">
              <w:rPr>
                <w:color w:val="000000" w:themeColor="text1"/>
              </w:rPr>
              <w:t>Visuomenės švietimą ir informavimą Klaipėdos mieste taip pat vykdo KRATC.</w:t>
            </w:r>
          </w:p>
        </w:tc>
      </w:tr>
      <w:tr w:rsidR="00CF1B78" w:rsidRPr="00005227" w14:paraId="721F08C6" w14:textId="77777777" w:rsidTr="00005227">
        <w:trPr>
          <w:trHeight w:val="1266"/>
        </w:trPr>
        <w:tc>
          <w:tcPr>
            <w:tcW w:w="2518" w:type="dxa"/>
            <w:vMerge/>
            <w:shd w:val="clear" w:color="auto" w:fill="auto"/>
            <w:vAlign w:val="center"/>
          </w:tcPr>
          <w:p w14:paraId="2B96AE59" w14:textId="77777777" w:rsidR="00CF1B78" w:rsidRPr="00005227" w:rsidRDefault="00CF1B78" w:rsidP="00005227">
            <w:pPr>
              <w:keepNext/>
              <w:ind w:right="100"/>
              <w:jc w:val="center"/>
            </w:pPr>
          </w:p>
        </w:tc>
        <w:tc>
          <w:tcPr>
            <w:tcW w:w="3686" w:type="dxa"/>
            <w:shd w:val="clear" w:color="auto" w:fill="auto"/>
            <w:vAlign w:val="center"/>
          </w:tcPr>
          <w:p w14:paraId="4EAB4A26" w14:textId="77777777" w:rsidR="00CF1B78" w:rsidRPr="00005227" w:rsidRDefault="009862FF" w:rsidP="00005227">
            <w:pPr>
              <w:ind w:right="100"/>
              <w:jc w:val="center"/>
            </w:pPr>
            <w:r w:rsidRPr="00005227">
              <w:t xml:space="preserve">6.1.3. </w:t>
            </w:r>
            <w:r w:rsidR="00CF1B78" w:rsidRPr="00005227">
              <w:t>bendradarbiaujant su nevyriausybinėmis organizacijomis, rengti ir įgyvendinti bendrus visuomenės švietimo ir informavimo atliekų prevencijos ir atliekų tvarkymo klausimais projektus</w:t>
            </w:r>
          </w:p>
        </w:tc>
        <w:tc>
          <w:tcPr>
            <w:tcW w:w="1506" w:type="dxa"/>
            <w:shd w:val="clear" w:color="auto" w:fill="auto"/>
            <w:vAlign w:val="center"/>
          </w:tcPr>
          <w:p w14:paraId="1C486807" w14:textId="77777777" w:rsidR="00CF1B78" w:rsidRPr="00005227" w:rsidRDefault="00CF1B78" w:rsidP="00005227">
            <w:pPr>
              <w:ind w:right="100"/>
              <w:jc w:val="center"/>
            </w:pPr>
            <w:r w:rsidRPr="00005227">
              <w:t>2014–2020 metai</w:t>
            </w:r>
          </w:p>
          <w:p w14:paraId="20CB8E51" w14:textId="77777777" w:rsidR="00CF1B78" w:rsidRPr="00005227" w:rsidRDefault="00CF1B78" w:rsidP="00005227">
            <w:pPr>
              <w:keepNext/>
              <w:ind w:right="100"/>
              <w:jc w:val="center"/>
            </w:pPr>
          </w:p>
        </w:tc>
        <w:tc>
          <w:tcPr>
            <w:tcW w:w="1641" w:type="dxa"/>
            <w:shd w:val="clear" w:color="auto" w:fill="auto"/>
            <w:vAlign w:val="center"/>
          </w:tcPr>
          <w:p w14:paraId="3C1F6EA0" w14:textId="77777777" w:rsidR="00CF1B78" w:rsidRPr="00005227" w:rsidRDefault="00CF1B78" w:rsidP="00005227">
            <w:pPr>
              <w:snapToGrid w:val="0"/>
              <w:spacing w:before="100" w:beforeAutospacing="1" w:after="100" w:afterAutospacing="1"/>
              <w:jc w:val="center"/>
            </w:pPr>
            <w:r w:rsidRPr="00005227">
              <w:rPr>
                <w:shd w:val="clear" w:color="auto" w:fill="FFFFFF"/>
              </w:rPr>
              <w:t>savivaldybės</w:t>
            </w:r>
          </w:p>
          <w:p w14:paraId="1CE3C89E" w14:textId="77777777" w:rsidR="00CF1B78" w:rsidRPr="00005227" w:rsidRDefault="00CF1B78" w:rsidP="00005227">
            <w:pPr>
              <w:snapToGrid w:val="0"/>
              <w:spacing w:before="100" w:beforeAutospacing="1" w:after="100" w:afterAutospacing="1"/>
              <w:jc w:val="center"/>
              <w:rPr>
                <w:shd w:val="clear" w:color="auto" w:fill="FFFFFF"/>
              </w:rPr>
            </w:pPr>
          </w:p>
        </w:tc>
        <w:tc>
          <w:tcPr>
            <w:tcW w:w="6067" w:type="dxa"/>
            <w:shd w:val="clear" w:color="auto" w:fill="auto"/>
            <w:vAlign w:val="center"/>
          </w:tcPr>
          <w:p w14:paraId="69941CBA" w14:textId="12F38248" w:rsidR="00CF1B78" w:rsidRPr="00005227" w:rsidRDefault="009215F4" w:rsidP="00005227">
            <w:pPr>
              <w:spacing w:before="100" w:beforeAutospacing="1" w:after="100" w:afterAutospacing="1"/>
              <w:jc w:val="center"/>
            </w:pPr>
            <w:r w:rsidRPr="00005227">
              <w:rPr>
                <w:color w:val="000000" w:themeColor="text1"/>
              </w:rPr>
              <w:t xml:space="preserve">2019 </w:t>
            </w:r>
            <w:proofErr w:type="spellStart"/>
            <w:r w:rsidRPr="00005227">
              <w:rPr>
                <w:color w:val="000000" w:themeColor="text1"/>
              </w:rPr>
              <w:t>m</w:t>
            </w:r>
            <w:proofErr w:type="spellEnd"/>
            <w:r w:rsidRPr="00005227">
              <w:rPr>
                <w:color w:val="000000" w:themeColor="text1"/>
              </w:rPr>
              <w:t>. priemonė nebuvo įgyvendinta.</w:t>
            </w:r>
          </w:p>
        </w:tc>
      </w:tr>
      <w:tr w:rsidR="00CF1B78" w:rsidRPr="00005227" w14:paraId="3BCFF466" w14:textId="77777777" w:rsidTr="00005227">
        <w:tc>
          <w:tcPr>
            <w:tcW w:w="2518" w:type="dxa"/>
            <w:shd w:val="clear" w:color="auto" w:fill="auto"/>
            <w:vAlign w:val="center"/>
          </w:tcPr>
          <w:p w14:paraId="2BA081C7" w14:textId="77777777" w:rsidR="00CF1B78" w:rsidRPr="00005227" w:rsidRDefault="00CF1B78" w:rsidP="00005227">
            <w:pPr>
              <w:ind w:right="100"/>
              <w:jc w:val="center"/>
            </w:pPr>
            <w:r w:rsidRPr="00005227">
              <w:t>6.2. tobulinti valstybės ir savivaldybės institucijų darbuotojų kompetenciją atliekų tvarkymo klausimais</w:t>
            </w:r>
          </w:p>
          <w:p w14:paraId="479F6DDC" w14:textId="77777777" w:rsidR="00CF1B78" w:rsidRPr="00005227" w:rsidRDefault="00CF1B78" w:rsidP="00005227">
            <w:pPr>
              <w:ind w:right="100"/>
              <w:jc w:val="center"/>
            </w:pPr>
          </w:p>
        </w:tc>
        <w:tc>
          <w:tcPr>
            <w:tcW w:w="3686" w:type="dxa"/>
            <w:shd w:val="clear" w:color="auto" w:fill="auto"/>
            <w:vAlign w:val="center"/>
          </w:tcPr>
          <w:p w14:paraId="4A465E19" w14:textId="77777777" w:rsidR="00CF1B78" w:rsidRPr="00005227" w:rsidRDefault="00CF1B78" w:rsidP="00005227">
            <w:pPr>
              <w:ind w:right="100"/>
              <w:jc w:val="center"/>
            </w:pPr>
            <w:r w:rsidRPr="00005227">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p w14:paraId="0894C25F" w14:textId="77777777" w:rsidR="00CF1B78" w:rsidRPr="00005227" w:rsidRDefault="00CF1B78" w:rsidP="00005227">
            <w:pPr>
              <w:ind w:right="100"/>
              <w:jc w:val="center"/>
            </w:pPr>
          </w:p>
        </w:tc>
        <w:tc>
          <w:tcPr>
            <w:tcW w:w="1506" w:type="dxa"/>
            <w:shd w:val="clear" w:color="auto" w:fill="auto"/>
            <w:vAlign w:val="center"/>
          </w:tcPr>
          <w:p w14:paraId="4DF16F75" w14:textId="77777777" w:rsidR="00CF1B78" w:rsidRPr="00005227" w:rsidRDefault="00CF1B78" w:rsidP="00005227">
            <w:pPr>
              <w:ind w:right="100"/>
              <w:jc w:val="center"/>
            </w:pPr>
            <w:r w:rsidRPr="00005227">
              <w:t>2014–2020 metai</w:t>
            </w:r>
          </w:p>
          <w:p w14:paraId="424DB724" w14:textId="77777777" w:rsidR="00CF1B78" w:rsidRPr="00005227" w:rsidRDefault="00CF1B78" w:rsidP="00005227">
            <w:pPr>
              <w:ind w:right="100"/>
              <w:jc w:val="center"/>
            </w:pPr>
          </w:p>
        </w:tc>
        <w:tc>
          <w:tcPr>
            <w:tcW w:w="1641" w:type="dxa"/>
            <w:shd w:val="clear" w:color="auto" w:fill="auto"/>
            <w:vAlign w:val="center"/>
          </w:tcPr>
          <w:p w14:paraId="3A77BF8A" w14:textId="5BD43C62" w:rsidR="00CF1B78" w:rsidRPr="00005227" w:rsidRDefault="00CF1B78" w:rsidP="00005227">
            <w:pPr>
              <w:ind w:right="100"/>
              <w:jc w:val="center"/>
            </w:pPr>
            <w:r w:rsidRPr="00005227">
              <w:t>Aplinkos ministerija, Aplinko</w:t>
            </w:r>
            <w:r w:rsidR="009A320D" w:rsidRPr="00005227">
              <w:t>s apsaugos agentūra, savivaldybė</w:t>
            </w:r>
            <w:r w:rsidRPr="00005227">
              <w:t>s</w:t>
            </w:r>
          </w:p>
          <w:p w14:paraId="1EFBD459" w14:textId="77777777" w:rsidR="00CF1B78" w:rsidRPr="00005227" w:rsidRDefault="00CF1B78" w:rsidP="00005227">
            <w:pPr>
              <w:snapToGrid w:val="0"/>
              <w:spacing w:before="100" w:beforeAutospacing="1" w:after="100" w:afterAutospacing="1"/>
              <w:jc w:val="center"/>
              <w:rPr>
                <w:shd w:val="clear" w:color="auto" w:fill="FFFFFF"/>
              </w:rPr>
            </w:pPr>
          </w:p>
        </w:tc>
        <w:tc>
          <w:tcPr>
            <w:tcW w:w="6067" w:type="dxa"/>
            <w:shd w:val="clear" w:color="auto" w:fill="auto"/>
            <w:vAlign w:val="center"/>
          </w:tcPr>
          <w:p w14:paraId="3E0E0B30" w14:textId="76AAF359" w:rsidR="00EE3D9D" w:rsidRPr="00005227" w:rsidRDefault="009215F4" w:rsidP="00005227">
            <w:pPr>
              <w:spacing w:before="40" w:after="40"/>
              <w:jc w:val="center"/>
              <w:rPr>
                <w:rFonts w:eastAsia="Calibri"/>
                <w:color w:val="000000"/>
                <w:lang w:eastAsia="en-US"/>
              </w:rPr>
            </w:pPr>
            <w:r w:rsidRPr="00005227">
              <w:rPr>
                <w:rFonts w:eastAsia="Calibri"/>
                <w:color w:val="000000" w:themeColor="text1"/>
                <w:lang w:eastAsia="en-US"/>
              </w:rPr>
              <w:t xml:space="preserve">2019 </w:t>
            </w:r>
            <w:proofErr w:type="spellStart"/>
            <w:r w:rsidRPr="00005227">
              <w:rPr>
                <w:rFonts w:eastAsia="Calibri"/>
                <w:color w:val="000000" w:themeColor="text1"/>
                <w:lang w:eastAsia="en-US"/>
              </w:rPr>
              <w:t>m</w:t>
            </w:r>
            <w:proofErr w:type="spellEnd"/>
            <w:r w:rsidRPr="00005227">
              <w:rPr>
                <w:rFonts w:eastAsia="Calibri"/>
                <w:color w:val="000000" w:themeColor="text1"/>
                <w:lang w:eastAsia="en-US"/>
              </w:rPr>
              <w:t xml:space="preserve">. savivaldybės darbuotojai dalyvavo seminare „Atliekų tvarkymo sektoriaus problemos savivaldybėse ir jų </w:t>
            </w:r>
            <w:r w:rsidR="00D05DB7" w:rsidRPr="00005227">
              <w:rPr>
                <w:rFonts w:eastAsia="Calibri"/>
                <w:color w:val="000000" w:themeColor="text1"/>
                <w:lang w:eastAsia="en-US"/>
              </w:rPr>
              <w:t xml:space="preserve">sprendimo </w:t>
            </w:r>
            <w:r w:rsidRPr="00005227">
              <w:rPr>
                <w:rFonts w:eastAsia="Calibri"/>
                <w:color w:val="000000" w:themeColor="text1"/>
                <w:lang w:eastAsia="en-US"/>
              </w:rPr>
              <w:t>būdai“</w:t>
            </w:r>
          </w:p>
        </w:tc>
      </w:tr>
    </w:tbl>
    <w:p w14:paraId="4C947638" w14:textId="1EAB6ADE" w:rsidR="004E46E4" w:rsidRPr="00005227" w:rsidRDefault="004E46E4" w:rsidP="004E46E4"/>
    <w:sectPr w:rsidR="004E46E4" w:rsidRPr="00005227" w:rsidSect="004E46E4">
      <w:headerReference w:type="even" r:id="rId9"/>
      <w:footerReference w:type="even" r:id="rId10"/>
      <w:footerReference w:type="default" r:id="rId11"/>
      <w:footerReference w:type="first" r:id="rId12"/>
      <w:pgSz w:w="16838" w:h="11906" w:orient="landscape"/>
      <w:pgMar w:top="1440" w:right="1080" w:bottom="1440" w:left="108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ADA66" w14:textId="77777777" w:rsidR="00C45CAB" w:rsidRDefault="00C45CAB">
      <w:r>
        <w:separator/>
      </w:r>
    </w:p>
  </w:endnote>
  <w:endnote w:type="continuationSeparator" w:id="0">
    <w:p w14:paraId="17F154F6" w14:textId="77777777" w:rsidR="00C45CAB" w:rsidRDefault="00C4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16FD" w14:textId="77777777" w:rsidR="00CF1B78" w:rsidRDefault="00CF1B78">
    <w:pPr>
      <w:pStyle w:val="Porat"/>
      <w:jc w:val="right"/>
    </w:pPr>
    <w:r>
      <w:fldChar w:fldCharType="begin"/>
    </w:r>
    <w:r>
      <w:instrText>PAGE   \* MERGEFORMAT</w:instrText>
    </w:r>
    <w:r>
      <w:fldChar w:fldCharType="separate"/>
    </w:r>
    <w:r w:rsidR="006C02BE">
      <w:rPr>
        <w:noProof/>
      </w:rPr>
      <w:t>2</w:t>
    </w:r>
    <w:r>
      <w:fldChar w:fldCharType="end"/>
    </w:r>
  </w:p>
  <w:p w14:paraId="70549025" w14:textId="77777777" w:rsidR="00CF1B78" w:rsidRDefault="00CF1B7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9901" w14:textId="73D004DA" w:rsidR="006C02BE" w:rsidRDefault="006C02BE">
    <w:pPr>
      <w:pStyle w:val="Porat"/>
      <w:jc w:val="right"/>
    </w:pPr>
    <w:r>
      <w:fldChar w:fldCharType="begin"/>
    </w:r>
    <w:r>
      <w:instrText>PAGE   \* MERGEFORMAT</w:instrText>
    </w:r>
    <w:r>
      <w:fldChar w:fldCharType="separate"/>
    </w:r>
    <w:r w:rsidR="00005227">
      <w:rPr>
        <w:noProof/>
      </w:rPr>
      <w:t>2</w:t>
    </w:r>
    <w:r>
      <w:fldChar w:fldCharType="end"/>
    </w:r>
  </w:p>
  <w:p w14:paraId="691B9E31" w14:textId="77777777" w:rsidR="00CF1B78" w:rsidRDefault="00CF1B7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B995" w14:textId="381FF8C5" w:rsidR="006C02BE" w:rsidRDefault="006C02BE">
    <w:pPr>
      <w:pStyle w:val="Porat"/>
      <w:jc w:val="right"/>
    </w:pPr>
    <w:r>
      <w:fldChar w:fldCharType="begin"/>
    </w:r>
    <w:r>
      <w:instrText>PAGE   \* MERGEFORMAT</w:instrText>
    </w:r>
    <w:r>
      <w:fldChar w:fldCharType="separate"/>
    </w:r>
    <w:r w:rsidR="00005227">
      <w:rPr>
        <w:noProof/>
      </w:rPr>
      <w:t>1</w:t>
    </w:r>
    <w:r>
      <w:fldChar w:fldCharType="end"/>
    </w:r>
  </w:p>
  <w:p w14:paraId="65E95DF2" w14:textId="77777777" w:rsidR="006C02BE" w:rsidRDefault="006C02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3DE50" w14:textId="77777777" w:rsidR="00C45CAB" w:rsidRDefault="00C45CAB">
      <w:r>
        <w:separator/>
      </w:r>
    </w:p>
  </w:footnote>
  <w:footnote w:type="continuationSeparator" w:id="0">
    <w:p w14:paraId="20E19795" w14:textId="77777777" w:rsidR="00C45CAB" w:rsidRDefault="00C4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9714" w14:textId="77777777" w:rsidR="00A51C35" w:rsidRDefault="00A51C35" w:rsidP="00CF1B78">
    <w:pPr>
      <w:pStyle w:val="Antrats"/>
      <w:framePr w:wrap="around" w:vAnchor="text" w:hAnchor="margin" w:xAlign="right" w:y="1"/>
      <w:rPr>
        <w:rStyle w:val="Puslapionumeris"/>
      </w:rPr>
    </w:pPr>
  </w:p>
  <w:p w14:paraId="370DDA8B" w14:textId="77777777" w:rsidR="00A51C35" w:rsidRDefault="00A51C3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219"/>
    <w:multiLevelType w:val="hybridMultilevel"/>
    <w:tmpl w:val="0C08EB42"/>
    <w:lvl w:ilvl="0" w:tplc="0409000F">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1B42620A"/>
    <w:multiLevelType w:val="multilevel"/>
    <w:tmpl w:val="564C2038"/>
    <w:lvl w:ilvl="0">
      <w:start w:val="1"/>
      <w:numFmt w:val="decimal"/>
      <w:lvlText w:val="%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1.%2."/>
      <w:lvlJc w:val="left"/>
      <w:pPr>
        <w:tabs>
          <w:tab w:val="num" w:pos="720"/>
        </w:tabs>
        <w:ind w:left="0" w:firstLine="720"/>
      </w:pPr>
      <w:rPr>
        <w:rFonts w:hint="default"/>
        <w:i w:val="0"/>
        <w:sz w:val="24"/>
        <w:szCs w:val="24"/>
      </w:rPr>
    </w:lvl>
    <w:lvl w:ilvl="2">
      <w:start w:val="1"/>
      <w:numFmt w:val="decimal"/>
      <w:lvlText w:val="%1.%2.%3."/>
      <w:lvlJc w:val="left"/>
      <w:pPr>
        <w:tabs>
          <w:tab w:val="num" w:pos="720"/>
        </w:tabs>
        <w:ind w:left="0" w:firstLine="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FE60A33"/>
    <w:multiLevelType w:val="hybridMultilevel"/>
    <w:tmpl w:val="4836AAB8"/>
    <w:lvl w:ilvl="0" w:tplc="914ECE06">
      <w:start w:val="1"/>
      <w:numFmt w:val="decimal"/>
      <w:lvlText w:val="%1."/>
      <w:lvlJc w:val="left"/>
      <w:pPr>
        <w:tabs>
          <w:tab w:val="num" w:pos="720"/>
        </w:tabs>
        <w:ind w:left="720" w:hanging="360"/>
      </w:pPr>
      <w:rPr>
        <w:rFonts w:hint="default"/>
        <w:color w:val="auto"/>
        <w:sz w:val="22"/>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CD"/>
    <w:rsid w:val="00005227"/>
    <w:rsid w:val="000122BF"/>
    <w:rsid w:val="00032EA0"/>
    <w:rsid w:val="00035EB3"/>
    <w:rsid w:val="00065832"/>
    <w:rsid w:val="0009530B"/>
    <w:rsid w:val="000E4849"/>
    <w:rsid w:val="001306D7"/>
    <w:rsid w:val="00130D09"/>
    <w:rsid w:val="00146280"/>
    <w:rsid w:val="00183233"/>
    <w:rsid w:val="001A1551"/>
    <w:rsid w:val="001C6D99"/>
    <w:rsid w:val="001E32FD"/>
    <w:rsid w:val="001F1C6D"/>
    <w:rsid w:val="001F4E88"/>
    <w:rsid w:val="002028A5"/>
    <w:rsid w:val="00204A62"/>
    <w:rsid w:val="0022412B"/>
    <w:rsid w:val="00260DC2"/>
    <w:rsid w:val="002A0D24"/>
    <w:rsid w:val="002A2535"/>
    <w:rsid w:val="002B7B59"/>
    <w:rsid w:val="0030779E"/>
    <w:rsid w:val="00321E5B"/>
    <w:rsid w:val="00324ECD"/>
    <w:rsid w:val="0032670B"/>
    <w:rsid w:val="003443FB"/>
    <w:rsid w:val="003452BE"/>
    <w:rsid w:val="00352CED"/>
    <w:rsid w:val="00360286"/>
    <w:rsid w:val="003648F3"/>
    <w:rsid w:val="00373E3A"/>
    <w:rsid w:val="00382424"/>
    <w:rsid w:val="003966DE"/>
    <w:rsid w:val="003A4978"/>
    <w:rsid w:val="003A77FC"/>
    <w:rsid w:val="003F4782"/>
    <w:rsid w:val="004616BF"/>
    <w:rsid w:val="00462737"/>
    <w:rsid w:val="00474542"/>
    <w:rsid w:val="00492D37"/>
    <w:rsid w:val="004A4632"/>
    <w:rsid w:val="004B35AF"/>
    <w:rsid w:val="004C581B"/>
    <w:rsid w:val="004E46E4"/>
    <w:rsid w:val="00507694"/>
    <w:rsid w:val="00527B5E"/>
    <w:rsid w:val="0053140B"/>
    <w:rsid w:val="00533CB6"/>
    <w:rsid w:val="005935F4"/>
    <w:rsid w:val="005A1D80"/>
    <w:rsid w:val="005D5A6A"/>
    <w:rsid w:val="005D7F80"/>
    <w:rsid w:val="005F280F"/>
    <w:rsid w:val="00623BD3"/>
    <w:rsid w:val="0064792B"/>
    <w:rsid w:val="0065558C"/>
    <w:rsid w:val="006654A5"/>
    <w:rsid w:val="00667461"/>
    <w:rsid w:val="00681F13"/>
    <w:rsid w:val="006A480D"/>
    <w:rsid w:val="006B45B2"/>
    <w:rsid w:val="006C02BE"/>
    <w:rsid w:val="006E197C"/>
    <w:rsid w:val="006E2239"/>
    <w:rsid w:val="00701654"/>
    <w:rsid w:val="00743C4B"/>
    <w:rsid w:val="00746CB2"/>
    <w:rsid w:val="00750822"/>
    <w:rsid w:val="00763114"/>
    <w:rsid w:val="00772F24"/>
    <w:rsid w:val="007861DB"/>
    <w:rsid w:val="007C5663"/>
    <w:rsid w:val="007D17FB"/>
    <w:rsid w:val="007D43F6"/>
    <w:rsid w:val="008066BE"/>
    <w:rsid w:val="00823866"/>
    <w:rsid w:val="008278E3"/>
    <w:rsid w:val="008311D0"/>
    <w:rsid w:val="008675F9"/>
    <w:rsid w:val="00885F84"/>
    <w:rsid w:val="00896514"/>
    <w:rsid w:val="008D338F"/>
    <w:rsid w:val="008D3E6C"/>
    <w:rsid w:val="009215F4"/>
    <w:rsid w:val="009706B9"/>
    <w:rsid w:val="009862FF"/>
    <w:rsid w:val="00987379"/>
    <w:rsid w:val="00993F7A"/>
    <w:rsid w:val="009A320D"/>
    <w:rsid w:val="009E1247"/>
    <w:rsid w:val="009E3A78"/>
    <w:rsid w:val="00A45D3E"/>
    <w:rsid w:val="00A51C35"/>
    <w:rsid w:val="00A5227F"/>
    <w:rsid w:val="00A92CFC"/>
    <w:rsid w:val="00AC0CA4"/>
    <w:rsid w:val="00AF677D"/>
    <w:rsid w:val="00B156B9"/>
    <w:rsid w:val="00B346A7"/>
    <w:rsid w:val="00B35E60"/>
    <w:rsid w:val="00B4569D"/>
    <w:rsid w:val="00B73968"/>
    <w:rsid w:val="00BA25BA"/>
    <w:rsid w:val="00BB7C4D"/>
    <w:rsid w:val="00BF4529"/>
    <w:rsid w:val="00BF670B"/>
    <w:rsid w:val="00C05972"/>
    <w:rsid w:val="00C14AB5"/>
    <w:rsid w:val="00C174D4"/>
    <w:rsid w:val="00C21F2A"/>
    <w:rsid w:val="00C45CAB"/>
    <w:rsid w:val="00C5220B"/>
    <w:rsid w:val="00C678AE"/>
    <w:rsid w:val="00C803CE"/>
    <w:rsid w:val="00C9074D"/>
    <w:rsid w:val="00CC01C6"/>
    <w:rsid w:val="00CF1B78"/>
    <w:rsid w:val="00D0391D"/>
    <w:rsid w:val="00D05DB7"/>
    <w:rsid w:val="00D22B4F"/>
    <w:rsid w:val="00D342D4"/>
    <w:rsid w:val="00D9390A"/>
    <w:rsid w:val="00DC5904"/>
    <w:rsid w:val="00DC5CF8"/>
    <w:rsid w:val="00E05607"/>
    <w:rsid w:val="00E344B6"/>
    <w:rsid w:val="00E73293"/>
    <w:rsid w:val="00E775B8"/>
    <w:rsid w:val="00E97D0D"/>
    <w:rsid w:val="00EE3D9D"/>
    <w:rsid w:val="00EF5E1B"/>
    <w:rsid w:val="00F05D6E"/>
    <w:rsid w:val="00F15F02"/>
    <w:rsid w:val="00F3532F"/>
    <w:rsid w:val="00F43985"/>
    <w:rsid w:val="00F572AD"/>
    <w:rsid w:val="00F617CC"/>
    <w:rsid w:val="00FA1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7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2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rsid w:val="00D342D4"/>
    <w:pPr>
      <w:jc w:val="both"/>
    </w:pPr>
    <w:rPr>
      <w:szCs w:val="20"/>
      <w:lang w:eastAsia="en-US"/>
    </w:rPr>
  </w:style>
  <w:style w:type="character" w:customStyle="1" w:styleId="PagrindinistekstasDiagrama">
    <w:name w:val="Pagrindinis tekstas Diagrama"/>
    <w:link w:val="Pagrindinistekstas"/>
    <w:rsid w:val="00D342D4"/>
    <w:rPr>
      <w:sz w:val="24"/>
      <w:lang w:val="lt-LT" w:eastAsia="en-US" w:bidi="ar-SA"/>
    </w:rPr>
  </w:style>
  <w:style w:type="character" w:styleId="Grietas">
    <w:name w:val="Strong"/>
    <w:qFormat/>
    <w:rsid w:val="00D342D4"/>
    <w:rPr>
      <w:b/>
      <w:bCs/>
    </w:rPr>
  </w:style>
  <w:style w:type="paragraph" w:styleId="Antrats">
    <w:name w:val="header"/>
    <w:basedOn w:val="prastasis"/>
    <w:rsid w:val="001C6D99"/>
    <w:pPr>
      <w:tabs>
        <w:tab w:val="center" w:pos="4819"/>
        <w:tab w:val="right" w:pos="9638"/>
      </w:tabs>
    </w:pPr>
  </w:style>
  <w:style w:type="character" w:styleId="Puslapionumeris">
    <w:name w:val="page number"/>
    <w:basedOn w:val="Numatytasispastraiposriftas"/>
    <w:rsid w:val="001C6D99"/>
  </w:style>
  <w:style w:type="paragraph" w:styleId="Porat">
    <w:name w:val="footer"/>
    <w:basedOn w:val="prastasis"/>
    <w:link w:val="PoratDiagrama"/>
    <w:uiPriority w:val="99"/>
    <w:rsid w:val="00CF1B78"/>
    <w:pPr>
      <w:tabs>
        <w:tab w:val="center" w:pos="4819"/>
        <w:tab w:val="right" w:pos="9638"/>
      </w:tabs>
    </w:pPr>
  </w:style>
  <w:style w:type="character" w:customStyle="1" w:styleId="PoratDiagrama">
    <w:name w:val="Poraštė Diagrama"/>
    <w:link w:val="Porat"/>
    <w:uiPriority w:val="99"/>
    <w:rsid w:val="00CF1B78"/>
    <w:rPr>
      <w:sz w:val="24"/>
      <w:szCs w:val="24"/>
    </w:rPr>
  </w:style>
  <w:style w:type="character" w:styleId="Komentaronuoroda">
    <w:name w:val="annotation reference"/>
    <w:basedOn w:val="Numatytasispastraiposriftas"/>
    <w:semiHidden/>
    <w:unhideWhenUsed/>
    <w:rsid w:val="00993F7A"/>
    <w:rPr>
      <w:sz w:val="16"/>
      <w:szCs w:val="16"/>
    </w:rPr>
  </w:style>
  <w:style w:type="paragraph" w:styleId="Komentarotekstas">
    <w:name w:val="annotation text"/>
    <w:basedOn w:val="prastasis"/>
    <w:link w:val="KomentarotekstasDiagrama"/>
    <w:semiHidden/>
    <w:unhideWhenUsed/>
    <w:rsid w:val="00993F7A"/>
    <w:rPr>
      <w:sz w:val="20"/>
      <w:szCs w:val="20"/>
    </w:rPr>
  </w:style>
  <w:style w:type="character" w:customStyle="1" w:styleId="KomentarotekstasDiagrama">
    <w:name w:val="Komentaro tekstas Diagrama"/>
    <w:basedOn w:val="Numatytasispastraiposriftas"/>
    <w:link w:val="Komentarotekstas"/>
    <w:semiHidden/>
    <w:rsid w:val="00993F7A"/>
  </w:style>
  <w:style w:type="paragraph" w:styleId="Komentarotema">
    <w:name w:val="annotation subject"/>
    <w:basedOn w:val="Komentarotekstas"/>
    <w:next w:val="Komentarotekstas"/>
    <w:link w:val="KomentarotemaDiagrama"/>
    <w:semiHidden/>
    <w:unhideWhenUsed/>
    <w:rsid w:val="00993F7A"/>
    <w:rPr>
      <w:b/>
      <w:bCs/>
    </w:rPr>
  </w:style>
  <w:style w:type="character" w:customStyle="1" w:styleId="KomentarotemaDiagrama">
    <w:name w:val="Komentaro tema Diagrama"/>
    <w:basedOn w:val="KomentarotekstasDiagrama"/>
    <w:link w:val="Komentarotema"/>
    <w:semiHidden/>
    <w:rsid w:val="00993F7A"/>
    <w:rPr>
      <w:b/>
      <w:bCs/>
    </w:rPr>
  </w:style>
  <w:style w:type="paragraph" w:styleId="Debesliotekstas">
    <w:name w:val="Balloon Text"/>
    <w:basedOn w:val="prastasis"/>
    <w:link w:val="DebesliotekstasDiagrama"/>
    <w:semiHidden/>
    <w:unhideWhenUsed/>
    <w:rsid w:val="00993F7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93F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2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rsid w:val="00D342D4"/>
    <w:pPr>
      <w:jc w:val="both"/>
    </w:pPr>
    <w:rPr>
      <w:szCs w:val="20"/>
      <w:lang w:eastAsia="en-US"/>
    </w:rPr>
  </w:style>
  <w:style w:type="character" w:customStyle="1" w:styleId="PagrindinistekstasDiagrama">
    <w:name w:val="Pagrindinis tekstas Diagrama"/>
    <w:link w:val="Pagrindinistekstas"/>
    <w:rsid w:val="00D342D4"/>
    <w:rPr>
      <w:sz w:val="24"/>
      <w:lang w:val="lt-LT" w:eastAsia="en-US" w:bidi="ar-SA"/>
    </w:rPr>
  </w:style>
  <w:style w:type="character" w:styleId="Grietas">
    <w:name w:val="Strong"/>
    <w:qFormat/>
    <w:rsid w:val="00D342D4"/>
    <w:rPr>
      <w:b/>
      <w:bCs/>
    </w:rPr>
  </w:style>
  <w:style w:type="paragraph" w:styleId="Antrats">
    <w:name w:val="header"/>
    <w:basedOn w:val="prastasis"/>
    <w:rsid w:val="001C6D99"/>
    <w:pPr>
      <w:tabs>
        <w:tab w:val="center" w:pos="4819"/>
        <w:tab w:val="right" w:pos="9638"/>
      </w:tabs>
    </w:pPr>
  </w:style>
  <w:style w:type="character" w:styleId="Puslapionumeris">
    <w:name w:val="page number"/>
    <w:basedOn w:val="Numatytasispastraiposriftas"/>
    <w:rsid w:val="001C6D99"/>
  </w:style>
  <w:style w:type="paragraph" w:styleId="Porat">
    <w:name w:val="footer"/>
    <w:basedOn w:val="prastasis"/>
    <w:link w:val="PoratDiagrama"/>
    <w:uiPriority w:val="99"/>
    <w:rsid w:val="00CF1B78"/>
    <w:pPr>
      <w:tabs>
        <w:tab w:val="center" w:pos="4819"/>
        <w:tab w:val="right" w:pos="9638"/>
      </w:tabs>
    </w:pPr>
  </w:style>
  <w:style w:type="character" w:customStyle="1" w:styleId="PoratDiagrama">
    <w:name w:val="Poraštė Diagrama"/>
    <w:link w:val="Porat"/>
    <w:uiPriority w:val="99"/>
    <w:rsid w:val="00CF1B78"/>
    <w:rPr>
      <w:sz w:val="24"/>
      <w:szCs w:val="24"/>
    </w:rPr>
  </w:style>
  <w:style w:type="character" w:styleId="Komentaronuoroda">
    <w:name w:val="annotation reference"/>
    <w:basedOn w:val="Numatytasispastraiposriftas"/>
    <w:semiHidden/>
    <w:unhideWhenUsed/>
    <w:rsid w:val="00993F7A"/>
    <w:rPr>
      <w:sz w:val="16"/>
      <w:szCs w:val="16"/>
    </w:rPr>
  </w:style>
  <w:style w:type="paragraph" w:styleId="Komentarotekstas">
    <w:name w:val="annotation text"/>
    <w:basedOn w:val="prastasis"/>
    <w:link w:val="KomentarotekstasDiagrama"/>
    <w:semiHidden/>
    <w:unhideWhenUsed/>
    <w:rsid w:val="00993F7A"/>
    <w:rPr>
      <w:sz w:val="20"/>
      <w:szCs w:val="20"/>
    </w:rPr>
  </w:style>
  <w:style w:type="character" w:customStyle="1" w:styleId="KomentarotekstasDiagrama">
    <w:name w:val="Komentaro tekstas Diagrama"/>
    <w:basedOn w:val="Numatytasispastraiposriftas"/>
    <w:link w:val="Komentarotekstas"/>
    <w:semiHidden/>
    <w:rsid w:val="00993F7A"/>
  </w:style>
  <w:style w:type="paragraph" w:styleId="Komentarotema">
    <w:name w:val="annotation subject"/>
    <w:basedOn w:val="Komentarotekstas"/>
    <w:next w:val="Komentarotekstas"/>
    <w:link w:val="KomentarotemaDiagrama"/>
    <w:semiHidden/>
    <w:unhideWhenUsed/>
    <w:rsid w:val="00993F7A"/>
    <w:rPr>
      <w:b/>
      <w:bCs/>
    </w:rPr>
  </w:style>
  <w:style w:type="character" w:customStyle="1" w:styleId="KomentarotemaDiagrama">
    <w:name w:val="Komentaro tema Diagrama"/>
    <w:basedOn w:val="KomentarotekstasDiagrama"/>
    <w:link w:val="Komentarotema"/>
    <w:semiHidden/>
    <w:rsid w:val="00993F7A"/>
    <w:rPr>
      <w:b/>
      <w:bCs/>
    </w:rPr>
  </w:style>
  <w:style w:type="paragraph" w:styleId="Debesliotekstas">
    <w:name w:val="Balloon Text"/>
    <w:basedOn w:val="prastasis"/>
    <w:link w:val="DebesliotekstasDiagrama"/>
    <w:semiHidden/>
    <w:unhideWhenUsed/>
    <w:rsid w:val="00993F7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9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5658">
      <w:bodyDiv w:val="1"/>
      <w:marLeft w:val="0"/>
      <w:marRight w:val="0"/>
      <w:marTop w:val="0"/>
      <w:marBottom w:val="0"/>
      <w:divBdr>
        <w:top w:val="none" w:sz="0" w:space="0" w:color="auto"/>
        <w:left w:val="none" w:sz="0" w:space="0" w:color="auto"/>
        <w:bottom w:val="none" w:sz="0" w:space="0" w:color="auto"/>
        <w:right w:val="none" w:sz="0" w:space="0" w:color="auto"/>
      </w:divBdr>
    </w:div>
    <w:div w:id="894925444">
      <w:bodyDiv w:val="1"/>
      <w:marLeft w:val="225"/>
      <w:marRight w:val="225"/>
      <w:marTop w:val="0"/>
      <w:marBottom w:val="0"/>
      <w:divBdr>
        <w:top w:val="none" w:sz="0" w:space="0" w:color="auto"/>
        <w:left w:val="none" w:sz="0" w:space="0" w:color="auto"/>
        <w:bottom w:val="none" w:sz="0" w:space="0" w:color="auto"/>
        <w:right w:val="none" w:sz="0" w:space="0" w:color="auto"/>
      </w:divBdr>
      <w:divsChild>
        <w:div w:id="826554597">
          <w:marLeft w:val="0"/>
          <w:marRight w:val="0"/>
          <w:marTop w:val="0"/>
          <w:marBottom w:val="0"/>
          <w:divBdr>
            <w:top w:val="none" w:sz="0" w:space="0" w:color="auto"/>
            <w:left w:val="none" w:sz="0" w:space="0" w:color="auto"/>
            <w:bottom w:val="none" w:sz="0" w:space="0" w:color="auto"/>
            <w:right w:val="none" w:sz="0" w:space="0" w:color="auto"/>
          </w:divBdr>
        </w:div>
      </w:divsChild>
    </w:div>
    <w:div w:id="12188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E7B4-37B9-4F80-A081-099140DC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3605</Words>
  <Characters>2055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Eil</vt:lpstr>
    </vt:vector>
  </TitlesOfParts>
  <Company>valdyba</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dc:title>
  <dc:creator>r.chockeviciene</dc:creator>
  <cp:lastModifiedBy>Kamilė Petrauskienė</cp:lastModifiedBy>
  <cp:revision>31</cp:revision>
  <cp:lastPrinted>2016-01-27T07:48:00Z</cp:lastPrinted>
  <dcterms:created xsi:type="dcterms:W3CDTF">2020-05-07T05:52:00Z</dcterms:created>
  <dcterms:modified xsi:type="dcterms:W3CDTF">2020-05-15T07:45:00Z</dcterms:modified>
</cp:coreProperties>
</file>