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16D" w:rsidRPr="002D7362" w:rsidRDefault="0003416D" w:rsidP="0003416D">
      <w:pPr>
        <w:ind w:right="-1" w:firstLine="720"/>
        <w:jc w:val="right"/>
        <w:rPr>
          <w:lang w:val="lt-LT"/>
        </w:rPr>
      </w:pPr>
      <w:r w:rsidRPr="002D7362">
        <w:rPr>
          <w:lang w:val="lt-LT"/>
        </w:rPr>
        <w:t>Administracinė byla Nr. eI-</w:t>
      </w:r>
      <w:r w:rsidR="00563A38">
        <w:rPr>
          <w:lang w:val="lt-LT"/>
        </w:rPr>
        <w:t>3109</w:t>
      </w:r>
      <w:r w:rsidR="009C5BEF">
        <w:rPr>
          <w:lang w:val="lt-LT"/>
        </w:rPr>
        <w:t>-643/2017</w:t>
      </w:r>
    </w:p>
    <w:p w:rsidR="0003416D" w:rsidRPr="002D7362" w:rsidRDefault="0003416D" w:rsidP="0003416D">
      <w:pPr>
        <w:ind w:right="-1" w:firstLine="720"/>
        <w:jc w:val="right"/>
        <w:rPr>
          <w:rStyle w:val="apple-style-span"/>
          <w:bCs/>
          <w:color w:val="000000"/>
          <w:lang w:val="lt-LT"/>
        </w:rPr>
      </w:pPr>
      <w:r w:rsidRPr="002D7362">
        <w:rPr>
          <w:rStyle w:val="apple-style-span"/>
          <w:bCs/>
          <w:color w:val="000000"/>
          <w:lang w:val="lt-LT"/>
        </w:rPr>
        <w:t>Proceso Nr. 3-61-3-0</w:t>
      </w:r>
      <w:r w:rsidR="00563A38">
        <w:rPr>
          <w:rStyle w:val="apple-style-span"/>
          <w:bCs/>
          <w:color w:val="000000"/>
          <w:lang w:val="lt-LT"/>
        </w:rPr>
        <w:t>1058-2017</w:t>
      </w:r>
      <w:r w:rsidRPr="002D7362">
        <w:rPr>
          <w:rStyle w:val="apple-style-span"/>
          <w:bCs/>
          <w:color w:val="000000"/>
          <w:lang w:val="lt-LT"/>
        </w:rPr>
        <w:t>-7</w:t>
      </w:r>
    </w:p>
    <w:p w:rsidR="00D12C4C" w:rsidRPr="009C5BEF" w:rsidRDefault="00D12C4C" w:rsidP="0003416D">
      <w:pPr>
        <w:ind w:right="-1" w:firstLine="720"/>
        <w:jc w:val="right"/>
        <w:rPr>
          <w:bCs/>
          <w:lang w:val="lt-LT"/>
        </w:rPr>
      </w:pPr>
      <w:r w:rsidRPr="002D7362">
        <w:rPr>
          <w:bCs/>
          <w:lang w:val="lt-LT"/>
        </w:rPr>
        <w:t>Procesinio sprendimo kategorija:</w:t>
      </w:r>
      <w:r w:rsidR="0003416D" w:rsidRPr="002D7362">
        <w:rPr>
          <w:bCs/>
          <w:lang w:val="lt-LT"/>
        </w:rPr>
        <w:t xml:space="preserve"> </w:t>
      </w:r>
      <w:r w:rsidR="009C5BEF" w:rsidRPr="009C5BEF">
        <w:rPr>
          <w:bCs/>
          <w:lang w:val="lt-LT"/>
        </w:rPr>
        <w:t>21.2.,</w:t>
      </w:r>
      <w:r w:rsidR="009C5BEF">
        <w:rPr>
          <w:bCs/>
          <w:lang w:val="lt-LT"/>
        </w:rPr>
        <w:t xml:space="preserve"> 55.1.3.</w:t>
      </w:r>
    </w:p>
    <w:p w:rsidR="00D12C4C" w:rsidRPr="002D7362" w:rsidRDefault="00D12C4C" w:rsidP="0003416D">
      <w:pPr>
        <w:ind w:right="-1" w:firstLine="720"/>
        <w:jc w:val="right"/>
        <w:rPr>
          <w:bCs/>
          <w:lang w:val="lt-LT"/>
        </w:rPr>
      </w:pPr>
    </w:p>
    <w:p w:rsidR="00D12C4C" w:rsidRPr="002D7362" w:rsidRDefault="00D12C4C" w:rsidP="0003416D">
      <w:pPr>
        <w:tabs>
          <w:tab w:val="left" w:pos="4253"/>
        </w:tabs>
        <w:ind w:right="-1"/>
        <w:jc w:val="center"/>
        <w:rPr>
          <w:lang w:val="lt-LT"/>
        </w:rPr>
      </w:pPr>
      <w:r w:rsidRPr="002D7362">
        <w:rPr>
          <w:noProof/>
          <w:lang w:val="lt-LT" w:eastAsia="lt-LT"/>
        </w:rPr>
        <w:drawing>
          <wp:inline distT="0" distB="0" distL="0" distR="0">
            <wp:extent cx="733425" cy="762000"/>
            <wp:effectExtent l="19050" t="0" r="9525"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33425" cy="762000"/>
                    </a:xfrm>
                    <a:prstGeom prst="rect">
                      <a:avLst/>
                    </a:prstGeom>
                    <a:noFill/>
                    <a:ln w="9525">
                      <a:noFill/>
                      <a:miter lim="800000"/>
                      <a:headEnd/>
                      <a:tailEnd/>
                    </a:ln>
                  </pic:spPr>
                </pic:pic>
              </a:graphicData>
            </a:graphic>
          </wp:inline>
        </w:drawing>
      </w:r>
    </w:p>
    <w:p w:rsidR="00D12C4C" w:rsidRPr="002D7362" w:rsidRDefault="00D12C4C" w:rsidP="00D12C4C">
      <w:pPr>
        <w:tabs>
          <w:tab w:val="left" w:pos="4253"/>
        </w:tabs>
        <w:jc w:val="center"/>
        <w:rPr>
          <w:lang w:val="lt-LT"/>
        </w:rPr>
      </w:pPr>
    </w:p>
    <w:p w:rsidR="00D12C4C" w:rsidRPr="002D7362" w:rsidRDefault="00D12C4C" w:rsidP="00D12C4C">
      <w:pPr>
        <w:tabs>
          <w:tab w:val="left" w:pos="4253"/>
        </w:tabs>
        <w:jc w:val="center"/>
        <w:rPr>
          <w:b/>
          <w:lang w:val="lt-LT"/>
        </w:rPr>
      </w:pPr>
      <w:r w:rsidRPr="002D7362">
        <w:rPr>
          <w:b/>
          <w:lang w:val="lt-LT"/>
        </w:rPr>
        <w:t>VILNIAUS APYGARDOS ADMINISTRACINIS TEISMAS</w:t>
      </w:r>
    </w:p>
    <w:p w:rsidR="00D12C4C" w:rsidRPr="002D7362" w:rsidRDefault="00D12C4C" w:rsidP="00D12C4C">
      <w:pPr>
        <w:tabs>
          <w:tab w:val="left" w:pos="4253"/>
        </w:tabs>
        <w:jc w:val="center"/>
        <w:rPr>
          <w:b/>
          <w:lang w:val="lt-LT"/>
        </w:rPr>
      </w:pPr>
    </w:p>
    <w:p w:rsidR="00D12C4C" w:rsidRPr="002D7362" w:rsidRDefault="00D12C4C" w:rsidP="00D12C4C">
      <w:pPr>
        <w:pStyle w:val="Antrat1"/>
        <w:ind w:right="0"/>
        <w:rPr>
          <w:sz w:val="24"/>
          <w:szCs w:val="24"/>
        </w:rPr>
      </w:pPr>
      <w:r w:rsidRPr="002D7362">
        <w:rPr>
          <w:sz w:val="24"/>
          <w:szCs w:val="24"/>
        </w:rPr>
        <w:t>S P R E N D I M A S</w:t>
      </w:r>
    </w:p>
    <w:p w:rsidR="00D12C4C" w:rsidRPr="002D7362" w:rsidRDefault="009D722A" w:rsidP="009D722A">
      <w:pPr>
        <w:ind w:firstLine="680"/>
        <w:rPr>
          <w:b/>
          <w:lang w:val="lt-LT"/>
        </w:rPr>
      </w:pPr>
      <w:r w:rsidRPr="002D7362">
        <w:rPr>
          <w:b/>
          <w:lang w:val="lt-LT"/>
        </w:rPr>
        <w:t xml:space="preserve">                                    </w:t>
      </w:r>
      <w:r w:rsidR="00D12C4C" w:rsidRPr="002D7362">
        <w:rPr>
          <w:b/>
          <w:lang w:val="lt-LT"/>
        </w:rPr>
        <w:t>LIETUVOS RESPUBLIKOS VARDU</w:t>
      </w:r>
    </w:p>
    <w:p w:rsidR="00D12C4C" w:rsidRPr="002D7362" w:rsidRDefault="00D12C4C" w:rsidP="00D12C4C">
      <w:pPr>
        <w:jc w:val="center"/>
        <w:rPr>
          <w:b/>
          <w:lang w:val="lt-LT"/>
        </w:rPr>
      </w:pPr>
    </w:p>
    <w:p w:rsidR="00D12C4C" w:rsidRPr="002D7362" w:rsidRDefault="00D12C4C" w:rsidP="00D12C4C">
      <w:pPr>
        <w:jc w:val="center"/>
        <w:rPr>
          <w:lang w:val="lt-LT"/>
        </w:rPr>
      </w:pPr>
      <w:r w:rsidRPr="002D7362">
        <w:rPr>
          <w:lang w:val="lt-LT"/>
        </w:rPr>
        <w:t>201</w:t>
      </w:r>
      <w:r w:rsidR="00563A38">
        <w:rPr>
          <w:lang w:val="lt-LT"/>
        </w:rPr>
        <w:t>7</w:t>
      </w:r>
      <w:r w:rsidRPr="002D7362">
        <w:rPr>
          <w:lang w:val="lt-LT"/>
        </w:rPr>
        <w:t xml:space="preserve"> m</w:t>
      </w:r>
      <w:r w:rsidR="009D284E" w:rsidRPr="002D7362">
        <w:rPr>
          <w:lang w:val="lt-LT"/>
        </w:rPr>
        <w:t xml:space="preserve">. </w:t>
      </w:r>
      <w:r w:rsidR="00563A38">
        <w:rPr>
          <w:lang w:val="lt-LT"/>
        </w:rPr>
        <w:t>rugpjūčio</w:t>
      </w:r>
      <w:r w:rsidR="009D284E" w:rsidRPr="002D7362">
        <w:rPr>
          <w:lang w:val="lt-LT"/>
        </w:rPr>
        <w:t xml:space="preserve"> </w:t>
      </w:r>
      <w:r w:rsidR="00F5532E">
        <w:rPr>
          <w:lang w:val="lt-LT"/>
        </w:rPr>
        <w:t>2</w:t>
      </w:r>
      <w:r w:rsidR="009D284E" w:rsidRPr="002D7362">
        <w:rPr>
          <w:lang w:val="lt-LT"/>
        </w:rPr>
        <w:t xml:space="preserve"> d. </w:t>
      </w:r>
    </w:p>
    <w:p w:rsidR="00D12C4C" w:rsidRPr="002D7362" w:rsidRDefault="00D12C4C" w:rsidP="00D12C4C">
      <w:pPr>
        <w:jc w:val="center"/>
        <w:rPr>
          <w:lang w:val="lt-LT"/>
        </w:rPr>
      </w:pPr>
      <w:r w:rsidRPr="002D7362">
        <w:rPr>
          <w:lang w:val="lt-LT"/>
        </w:rPr>
        <w:t>Vilnius</w:t>
      </w:r>
    </w:p>
    <w:p w:rsidR="00D12C4C" w:rsidRPr="002D7362" w:rsidRDefault="00D12C4C" w:rsidP="00D12C4C">
      <w:pPr>
        <w:pStyle w:val="Pagrindinistekstas2"/>
        <w:ind w:right="0"/>
        <w:rPr>
          <w:szCs w:val="24"/>
        </w:rPr>
      </w:pPr>
      <w:r w:rsidRPr="002D7362">
        <w:rPr>
          <w:szCs w:val="24"/>
        </w:rPr>
        <w:tab/>
      </w:r>
    </w:p>
    <w:p w:rsidR="00D12C4C" w:rsidRPr="002D7362" w:rsidRDefault="00D12C4C" w:rsidP="00D12C4C">
      <w:pPr>
        <w:pStyle w:val="Pagrindinistekstas2"/>
        <w:ind w:right="0" w:firstLine="709"/>
        <w:rPr>
          <w:szCs w:val="24"/>
        </w:rPr>
      </w:pPr>
      <w:r w:rsidRPr="002D7362">
        <w:rPr>
          <w:szCs w:val="24"/>
        </w:rPr>
        <w:t>Vilniaus apygardos administracinio teismo teisėj</w:t>
      </w:r>
      <w:r w:rsidR="000C5E45" w:rsidRPr="002D7362">
        <w:rPr>
          <w:szCs w:val="24"/>
        </w:rPr>
        <w:t>a</w:t>
      </w:r>
      <w:r w:rsidRPr="002D7362">
        <w:rPr>
          <w:szCs w:val="24"/>
        </w:rPr>
        <w:t xml:space="preserve"> Margarit</w:t>
      </w:r>
      <w:r w:rsidR="000C5E45" w:rsidRPr="002D7362">
        <w:rPr>
          <w:szCs w:val="24"/>
        </w:rPr>
        <w:t xml:space="preserve">a </w:t>
      </w:r>
      <w:proofErr w:type="spellStart"/>
      <w:r w:rsidR="000C5E45" w:rsidRPr="002D7362">
        <w:rPr>
          <w:szCs w:val="24"/>
        </w:rPr>
        <w:t>Stambrauskaitė</w:t>
      </w:r>
      <w:proofErr w:type="spellEnd"/>
      <w:r w:rsidR="000C5E45" w:rsidRPr="002D7362">
        <w:rPr>
          <w:szCs w:val="24"/>
        </w:rPr>
        <w:t>,</w:t>
      </w:r>
    </w:p>
    <w:p w:rsidR="00563A38" w:rsidRPr="002D7362" w:rsidRDefault="0003416D" w:rsidP="00D12C4C">
      <w:pPr>
        <w:ind w:firstLine="709"/>
        <w:jc w:val="both"/>
        <w:rPr>
          <w:lang w:val="lt-LT"/>
        </w:rPr>
      </w:pPr>
      <w:r w:rsidRPr="002D7362">
        <w:rPr>
          <w:lang w:val="lt-LT"/>
        </w:rPr>
        <w:t>d</w:t>
      </w:r>
      <w:r w:rsidR="00E63CB3" w:rsidRPr="002D7362">
        <w:rPr>
          <w:lang w:val="lt-LT"/>
        </w:rPr>
        <w:t>alyvaujant</w:t>
      </w:r>
      <w:r w:rsidRPr="002D7362">
        <w:rPr>
          <w:lang w:val="lt-LT"/>
        </w:rPr>
        <w:t xml:space="preserve"> </w:t>
      </w:r>
      <w:r w:rsidR="00563A38">
        <w:rPr>
          <w:lang w:val="lt-LT"/>
        </w:rPr>
        <w:t>pareiškėjo</w:t>
      </w:r>
      <w:r w:rsidR="009D284E" w:rsidRPr="002D7362">
        <w:rPr>
          <w:lang w:val="lt-LT"/>
        </w:rPr>
        <w:t xml:space="preserve"> atstov</w:t>
      </w:r>
      <w:r w:rsidR="00563A38">
        <w:rPr>
          <w:lang w:val="lt-LT"/>
        </w:rPr>
        <w:t>ui</w:t>
      </w:r>
      <w:r w:rsidR="009D284E" w:rsidRPr="002D7362">
        <w:rPr>
          <w:lang w:val="lt-LT"/>
        </w:rPr>
        <w:t xml:space="preserve"> </w:t>
      </w:r>
      <w:r w:rsidR="00C71930">
        <w:rPr>
          <w:lang w:val="lt-LT"/>
        </w:rPr>
        <w:t>advokatui V. V.</w:t>
      </w:r>
      <w:r w:rsidR="00BA0DD8">
        <w:rPr>
          <w:lang w:val="lt-LT"/>
        </w:rPr>
        <w:t xml:space="preserve"> ir </w:t>
      </w:r>
      <w:r w:rsidR="00563A38">
        <w:rPr>
          <w:lang w:val="lt-LT"/>
        </w:rPr>
        <w:t>Aplinkos apsaugos agentūros atstov</w:t>
      </w:r>
      <w:r w:rsidR="009C5BEF">
        <w:rPr>
          <w:lang w:val="lt-LT"/>
        </w:rPr>
        <w:t xml:space="preserve">ei </w:t>
      </w:r>
      <w:r w:rsidR="00C71930">
        <w:rPr>
          <w:lang w:val="lt-LT"/>
        </w:rPr>
        <w:t>J. M.</w:t>
      </w:r>
      <w:bookmarkStart w:id="0" w:name="_GoBack"/>
      <w:bookmarkEnd w:id="0"/>
      <w:r w:rsidR="009C5BEF" w:rsidRPr="00296F8C">
        <w:rPr>
          <w:lang w:val="lt-LT"/>
        </w:rPr>
        <w:t>,</w:t>
      </w:r>
    </w:p>
    <w:p w:rsidR="00D12C4C" w:rsidRDefault="002615C8" w:rsidP="00D12C4C">
      <w:pPr>
        <w:ind w:firstLine="709"/>
        <w:jc w:val="both"/>
        <w:rPr>
          <w:lang w:val="lt-LT"/>
        </w:rPr>
      </w:pPr>
      <w:r w:rsidRPr="002D7362">
        <w:rPr>
          <w:lang w:val="lt-LT"/>
        </w:rPr>
        <w:t>v</w:t>
      </w:r>
      <w:r w:rsidR="00E63CB3" w:rsidRPr="002D7362">
        <w:rPr>
          <w:lang w:val="lt-LT"/>
        </w:rPr>
        <w:t>iešame teismo posėdyje</w:t>
      </w:r>
      <w:r w:rsidR="00D12C4C" w:rsidRPr="002D7362">
        <w:rPr>
          <w:lang w:val="lt-LT"/>
        </w:rPr>
        <w:t xml:space="preserve"> </w:t>
      </w:r>
      <w:r w:rsidR="009D284E" w:rsidRPr="002D7362">
        <w:rPr>
          <w:lang w:val="lt-LT"/>
        </w:rPr>
        <w:t xml:space="preserve">žodinio proceso tvarka </w:t>
      </w:r>
      <w:r w:rsidR="00D12C4C" w:rsidRPr="002D7362">
        <w:rPr>
          <w:lang w:val="lt-LT"/>
        </w:rPr>
        <w:t xml:space="preserve">išnagrinėjo administracinę bylą pagal </w:t>
      </w:r>
      <w:r w:rsidR="0003416D" w:rsidRPr="002D7362">
        <w:rPr>
          <w:lang w:val="lt-LT"/>
        </w:rPr>
        <w:t>pareiškėjo</w:t>
      </w:r>
      <w:r w:rsidR="00296F8C">
        <w:rPr>
          <w:lang w:val="lt-LT"/>
        </w:rPr>
        <w:t xml:space="preserve"> </w:t>
      </w:r>
      <w:r w:rsidR="00442538">
        <w:rPr>
          <w:i/>
          <w:lang w:val="lt-LT"/>
        </w:rPr>
        <w:t>[duomeny</w:t>
      </w:r>
      <w:r w:rsidR="00296F8C" w:rsidRPr="00296F8C">
        <w:rPr>
          <w:i/>
          <w:lang w:val="lt-LT"/>
        </w:rPr>
        <w:t>s neskelbtini]</w:t>
      </w:r>
      <w:r w:rsidR="009C5BEF">
        <w:rPr>
          <w:lang w:val="lt-LT"/>
        </w:rPr>
        <w:t xml:space="preserve">, </w:t>
      </w:r>
      <w:r w:rsidR="00E87D35" w:rsidRPr="002D7362">
        <w:rPr>
          <w:lang w:val="lt-LT"/>
        </w:rPr>
        <w:t xml:space="preserve">skundą </w:t>
      </w:r>
      <w:r w:rsidR="0003416D" w:rsidRPr="002D7362">
        <w:rPr>
          <w:lang w:val="lt-LT"/>
        </w:rPr>
        <w:t>atsakov</w:t>
      </w:r>
      <w:r w:rsidR="003E4057">
        <w:rPr>
          <w:lang w:val="lt-LT"/>
        </w:rPr>
        <w:t>ei</w:t>
      </w:r>
      <w:r w:rsidR="0003416D" w:rsidRPr="002D7362">
        <w:rPr>
          <w:lang w:val="lt-LT"/>
        </w:rPr>
        <w:t xml:space="preserve"> Aplinkos apsaugos agentūrai</w:t>
      </w:r>
      <w:r w:rsidR="00563A38">
        <w:rPr>
          <w:lang w:val="lt-LT"/>
        </w:rPr>
        <w:t xml:space="preserve"> </w:t>
      </w:r>
      <w:r w:rsidR="000C5E45" w:rsidRPr="002D7362">
        <w:rPr>
          <w:rStyle w:val="FontStyle12"/>
          <w:sz w:val="24"/>
          <w:szCs w:val="24"/>
          <w:lang w:val="lt-LT"/>
        </w:rPr>
        <w:t>dėl sprendim</w:t>
      </w:r>
      <w:r w:rsidR="00BA0DD8">
        <w:rPr>
          <w:rStyle w:val="FontStyle12"/>
          <w:sz w:val="24"/>
          <w:szCs w:val="24"/>
          <w:lang w:val="lt-LT"/>
        </w:rPr>
        <w:t>ų</w:t>
      </w:r>
      <w:r w:rsidR="000C5E45" w:rsidRPr="002D7362">
        <w:rPr>
          <w:rStyle w:val="FontStyle12"/>
          <w:sz w:val="24"/>
          <w:szCs w:val="24"/>
          <w:lang w:val="lt-LT"/>
        </w:rPr>
        <w:t xml:space="preserve"> panaikinimo</w:t>
      </w:r>
      <w:r w:rsidR="009C5BEF">
        <w:rPr>
          <w:lang w:val="lt-LT"/>
        </w:rPr>
        <w:t xml:space="preserve">. </w:t>
      </w:r>
    </w:p>
    <w:p w:rsidR="009C5BEF" w:rsidRPr="002D7362" w:rsidRDefault="009C5BEF" w:rsidP="00D12C4C">
      <w:pPr>
        <w:ind w:firstLine="709"/>
        <w:jc w:val="both"/>
        <w:rPr>
          <w:lang w:val="lt-LT"/>
        </w:rPr>
      </w:pPr>
      <w:r>
        <w:rPr>
          <w:lang w:val="lt-LT"/>
        </w:rPr>
        <w:t>Teisėja, išnagrinėjusi bylą,</w:t>
      </w:r>
    </w:p>
    <w:p w:rsidR="00D12C4C" w:rsidRPr="002D7362" w:rsidRDefault="00D12C4C" w:rsidP="00D12C4C">
      <w:pPr>
        <w:ind w:firstLine="709"/>
        <w:jc w:val="both"/>
        <w:rPr>
          <w:lang w:val="lt-LT"/>
        </w:rPr>
      </w:pPr>
    </w:p>
    <w:p w:rsidR="00D12C4C" w:rsidRPr="002D7362" w:rsidRDefault="00D12C4C" w:rsidP="00E66B53">
      <w:pPr>
        <w:ind w:firstLine="709"/>
        <w:rPr>
          <w:b/>
          <w:lang w:val="lt-LT"/>
        </w:rPr>
      </w:pPr>
      <w:r w:rsidRPr="002D7362">
        <w:rPr>
          <w:b/>
          <w:lang w:val="lt-LT"/>
        </w:rPr>
        <w:t>n u s t a t ė :</w:t>
      </w:r>
    </w:p>
    <w:p w:rsidR="00D12C4C" w:rsidRPr="002D7362" w:rsidRDefault="00D12C4C" w:rsidP="00D12C4C">
      <w:pPr>
        <w:jc w:val="center"/>
        <w:rPr>
          <w:lang w:val="lt-LT"/>
        </w:rPr>
      </w:pPr>
    </w:p>
    <w:p w:rsidR="00227398" w:rsidRDefault="00ED75E1" w:rsidP="00320F62">
      <w:pPr>
        <w:pStyle w:val="Style13"/>
        <w:widowControl/>
        <w:spacing w:line="240" w:lineRule="auto"/>
        <w:ind w:firstLine="680"/>
      </w:pPr>
      <w:r>
        <w:t xml:space="preserve">Pareiškėjas </w:t>
      </w:r>
      <w:r w:rsidR="00442538">
        <w:rPr>
          <w:i/>
        </w:rPr>
        <w:t>[duomeny</w:t>
      </w:r>
      <w:r w:rsidR="00296F8C" w:rsidRPr="00296F8C">
        <w:rPr>
          <w:i/>
        </w:rPr>
        <w:t>s neskelbtini]</w:t>
      </w:r>
      <w:r w:rsidR="00296F8C" w:rsidRPr="00296F8C">
        <w:t xml:space="preserve"> </w:t>
      </w:r>
      <w:r w:rsidR="00227398">
        <w:t xml:space="preserve">su skundu kreipėsi į teismą, prašydamas panaikinti Aplinkos apsaugos agentūros </w:t>
      </w:r>
      <w:r w:rsidR="00BA0DD8" w:rsidRPr="00227398">
        <w:rPr>
          <w:i/>
        </w:rPr>
        <w:t>(toliau – ir Agentūra)</w:t>
      </w:r>
      <w:r w:rsidR="00BA0DD8">
        <w:t xml:space="preserve"> direktoriaus </w:t>
      </w:r>
      <w:r w:rsidR="00227398">
        <w:t xml:space="preserve">2017 m. vasario 27 d. įsakymą Nr. AP-58 „Dėl tarnybinės nuobaudos skyrimo“ ir 2017 m. kovo 9 d. Aplinkos apsaugos agentūros direktoriaus įsakymą Nr. AP-79 „Dėl </w:t>
      </w:r>
      <w:r w:rsidR="00442538">
        <w:rPr>
          <w:i/>
        </w:rPr>
        <w:t>[duomeny</w:t>
      </w:r>
      <w:r w:rsidR="00296F8C" w:rsidRPr="00442538">
        <w:rPr>
          <w:i/>
        </w:rPr>
        <w:t>s neskelbtini]</w:t>
      </w:r>
      <w:r w:rsidR="00296F8C" w:rsidRPr="00442538">
        <w:t xml:space="preserve"> </w:t>
      </w:r>
      <w:r w:rsidR="00F0552D">
        <w:t>tarnybinio nusižengimo“.</w:t>
      </w:r>
    </w:p>
    <w:p w:rsidR="00227398" w:rsidRDefault="00227398" w:rsidP="00320F62">
      <w:pPr>
        <w:pStyle w:val="Style13"/>
        <w:widowControl/>
        <w:spacing w:line="240" w:lineRule="auto"/>
        <w:ind w:firstLine="680"/>
      </w:pPr>
      <w:r>
        <w:t xml:space="preserve">Pareiškėjas skunde </w:t>
      </w:r>
      <w:r w:rsidR="007C29C2">
        <w:t>nurodo</w:t>
      </w:r>
      <w:r>
        <w:t xml:space="preserve">, kad </w:t>
      </w:r>
      <w:r w:rsidR="007C29C2">
        <w:t xml:space="preserve">skundžiami 2017 m. vasario 27 d. ir 2017 m. kovo 9 d. įsakymai yra nepagrįsti ir neteisėti, priimti pažeidžiant tarnybinės nuobaudos skyrimo procedūras. Pareiškėjas pateiktame skunde, pasisakydamas dėl 2017 m. vasario 27 d. įsakymo </w:t>
      </w:r>
      <w:r w:rsidR="007C29C2">
        <w:br/>
        <w:t xml:space="preserve">Nr. AP-58, teigia, kad </w:t>
      </w:r>
      <w:r w:rsidR="00F0552D">
        <w:t>pareiškė nušalinimą</w:t>
      </w:r>
      <w:r w:rsidR="007C29C2">
        <w:t xml:space="preserve"> </w:t>
      </w:r>
      <w:proofErr w:type="spellStart"/>
      <w:r w:rsidR="007C29C2">
        <w:t>dviem</w:t>
      </w:r>
      <w:r w:rsidR="009C5BEF">
        <w:t>s</w:t>
      </w:r>
      <w:proofErr w:type="spellEnd"/>
      <w:r w:rsidR="007C29C2">
        <w:t xml:space="preserve"> komisijos nariams, kilus abejonių dėl jų nešališkumo, tačiau dėl </w:t>
      </w:r>
      <w:r w:rsidR="00F0552D">
        <w:t xml:space="preserve">pareiškėjo </w:t>
      </w:r>
      <w:r w:rsidR="007C29C2">
        <w:t>pareikšto nušalinimo komisija nepasisakė.</w:t>
      </w:r>
    </w:p>
    <w:p w:rsidR="009C2414" w:rsidRDefault="00BE7317" w:rsidP="00320F62">
      <w:pPr>
        <w:pStyle w:val="Style13"/>
        <w:widowControl/>
        <w:spacing w:line="240" w:lineRule="auto"/>
        <w:ind w:firstLine="680"/>
      </w:pPr>
      <w:r>
        <w:t>Pateiktame skunde pareiškėjas pažymėjo, kad skundžiamame 2017 m. vasario 27 d. įsakyme yra konstatuotos faktinės aplinkybės, tačiau nėra išvadų, kuriomis būtų konstatu</w:t>
      </w:r>
      <w:r w:rsidR="007C58F1">
        <w:t>oti pareiškėjo atlikti netinkam</w:t>
      </w:r>
      <w:r>
        <w:t>i veiksmai ar kiti pažeidimai</w:t>
      </w:r>
      <w:r w:rsidR="009C2414">
        <w:t xml:space="preserve">, dauguma faktinių aplinkybių, susijusių su pareiškėjo netinkamu elgesiu nepasitvirtino, </w:t>
      </w:r>
      <w:r w:rsidR="009C5BEF">
        <w:t xml:space="preserve">taip pat nei komisijos išvadoje, nei </w:t>
      </w:r>
      <w:r w:rsidR="009C2414">
        <w:t>skundžiamame įsakyme nėra nustatyti t</w:t>
      </w:r>
      <w:r w:rsidR="009C5BEF">
        <w:t>arnybinio nusižengimo padarinių</w:t>
      </w:r>
      <w:r w:rsidR="009C2414">
        <w:t>, kurių pagrindu skiriama tarnybinė nuobauda</w:t>
      </w:r>
      <w:r>
        <w:t>.</w:t>
      </w:r>
      <w:r w:rsidR="007C58F1">
        <w:t xml:space="preserve"> </w:t>
      </w:r>
    </w:p>
    <w:p w:rsidR="00BE7317" w:rsidRDefault="007C58F1" w:rsidP="00320F62">
      <w:pPr>
        <w:pStyle w:val="Style13"/>
        <w:widowControl/>
        <w:spacing w:line="240" w:lineRule="auto"/>
        <w:ind w:firstLine="680"/>
      </w:pPr>
      <w:r>
        <w:t xml:space="preserve">Pareiškėjas taip pat nesutinka su komisijos išdėstyta išvada, kad jo siųstas 2016 m. gruodžio 22 d. elektroninis laiškas personalo skyriaus vedėjai yra melagingas ir neatitinkantis tikrovės. Pareiškėjo teigimu tai, kad </w:t>
      </w:r>
      <w:r w:rsidR="00F0552D">
        <w:t xml:space="preserve">komisijai </w:t>
      </w:r>
      <w:r>
        <w:t xml:space="preserve">nebuvo pateiktas paaiškinimas dėl </w:t>
      </w:r>
      <w:r w:rsidR="009C2414">
        <w:t>elektroninio laiško turinio, nesudaro pagrindo teigti, kad elektroniniame laiške išdėstyta informacija yra neatitinkanti tikrovės. Pareiškėjo manymu, atliktas pažeidimas turėtų būti vertintinas kaip mažareikšmis, už kurį tarnybinės nuobaudos, t. y. pastabos</w:t>
      </w:r>
      <w:r w:rsidR="001766E9">
        <w:t>,</w:t>
      </w:r>
      <w:r w:rsidR="009C2414">
        <w:t xml:space="preserve"> paskyrimas yra neproporcingas.  </w:t>
      </w:r>
    </w:p>
    <w:p w:rsidR="009C2414" w:rsidRDefault="00305122" w:rsidP="00320F62">
      <w:pPr>
        <w:pStyle w:val="Style13"/>
        <w:widowControl/>
        <w:spacing w:line="240" w:lineRule="auto"/>
        <w:ind w:firstLine="680"/>
      </w:pPr>
      <w:r>
        <w:t>Pateiktu skundu pareiškėjas taip pat skundžia 2017 m. kovo 9 d. įsakymą Nr. AP-79, kuriuo nustatyta, kad pareiškėjas atliko tarnybinį nusižengimą, tačiau dėl jo mažareikšmiškum</w:t>
      </w:r>
      <w:r w:rsidR="00F0552D">
        <w:t>o tarnybinė nuobauda nebuvo</w:t>
      </w:r>
      <w:r w:rsidR="00A76767">
        <w:t xml:space="preserve"> </w:t>
      </w:r>
      <w:r w:rsidR="00F0552D">
        <w:t>paskirta</w:t>
      </w:r>
      <w:r w:rsidR="001766E9">
        <w:t>,</w:t>
      </w:r>
      <w:r w:rsidR="00A76767">
        <w:t xml:space="preserve"> ir teigia, kad Agentūros direktori</w:t>
      </w:r>
      <w:r w:rsidR="00F0552D">
        <w:t>us pareiškėjo atžvilgiu priėmė T</w:t>
      </w:r>
      <w:r w:rsidR="00A76767">
        <w:t>arnybinių nuobaudų skyrimo valstybės tarnautojams ta</w:t>
      </w:r>
      <w:r w:rsidR="00F0552D">
        <w:t xml:space="preserve">isyklėse nenumatytą sprendimą. Komisijai </w:t>
      </w:r>
      <w:r w:rsidR="00A76767">
        <w:t xml:space="preserve">nustačius, kad atliktas pažeidimas yra mažareikšmis, pareiškėjo manymu, pagrindo konstatuoti, kad buvo atliktas tarnybinis nusižengimas </w:t>
      </w:r>
      <w:r w:rsidR="00F0552D">
        <w:t xml:space="preserve">iš viso </w:t>
      </w:r>
      <w:r w:rsidR="00A76767">
        <w:t xml:space="preserve">nėra. </w:t>
      </w:r>
    </w:p>
    <w:p w:rsidR="00227398" w:rsidRDefault="00A76767" w:rsidP="00320F62">
      <w:pPr>
        <w:pStyle w:val="Style13"/>
        <w:widowControl/>
        <w:spacing w:line="240" w:lineRule="auto"/>
        <w:ind w:firstLine="680"/>
      </w:pPr>
      <w:r>
        <w:t>Pareiškėjo teigimu, komisija pažeidė tarnybinio tyrimo procedūrą, t. y. komisija neapklausė rašto, kurį pareiškėjas atsisakė pasirašyti</w:t>
      </w:r>
      <w:r w:rsidR="00017B27">
        <w:t>, rengėjo</w:t>
      </w:r>
      <w:r>
        <w:t xml:space="preserve"> </w:t>
      </w:r>
      <w:r w:rsidR="00017B27">
        <w:t>ir nepagrįstai rėmėsi tik tarnybiniu pranešimu</w:t>
      </w:r>
      <w:r w:rsidR="009C5BEF">
        <w:t xml:space="preserve"> ir </w:t>
      </w:r>
      <w:r w:rsidR="009C5BEF">
        <w:lastRenderedPageBreak/>
        <w:t>pažymi, kad</w:t>
      </w:r>
      <w:r w:rsidR="00017B27">
        <w:t xml:space="preserve"> pranešimas </w:t>
      </w:r>
      <w:r w:rsidR="00A021EC">
        <w:t>apie tarnybinį nusižengimą</w:t>
      </w:r>
      <w:r w:rsidR="00017B27">
        <w:t xml:space="preserve"> pareiškėjui buvo įteiktas tik su vienu iš komisijos narių parašu ir pareiškėjas negalėjo pareikšti asmeniui</w:t>
      </w:r>
      <w:r w:rsidR="005A489B">
        <w:t>, įteikusiam pranešimą,</w:t>
      </w:r>
      <w:r w:rsidR="00017B27">
        <w:t xml:space="preserve"> nušalinimo. </w:t>
      </w:r>
    </w:p>
    <w:p w:rsidR="00017B27" w:rsidRPr="002D7362" w:rsidRDefault="00017B27" w:rsidP="00017B27">
      <w:pPr>
        <w:pStyle w:val="Style13"/>
        <w:widowControl/>
        <w:spacing w:line="240" w:lineRule="auto"/>
        <w:ind w:firstLine="680"/>
      </w:pPr>
      <w:r w:rsidRPr="002D7362">
        <w:t>Teismo posėdžio metu</w:t>
      </w:r>
      <w:r w:rsidR="00736583" w:rsidRPr="00736583">
        <w:rPr>
          <w:lang w:eastAsia="hi-IN" w:bidi="hi-IN"/>
        </w:rPr>
        <w:t xml:space="preserve"> </w:t>
      </w:r>
      <w:r w:rsidR="009C5BEF">
        <w:rPr>
          <w:lang w:eastAsia="hi-IN" w:bidi="hi-IN"/>
        </w:rPr>
        <w:t>pareiškėjo</w:t>
      </w:r>
      <w:r w:rsidR="00736583">
        <w:rPr>
          <w:lang w:eastAsia="hi-IN" w:bidi="hi-IN"/>
        </w:rPr>
        <w:t xml:space="preserve"> atstovas palaikė skundo argumentus ir prašė skundą patenkinti.</w:t>
      </w:r>
    </w:p>
    <w:p w:rsidR="00324145" w:rsidRDefault="006A0294" w:rsidP="00324145">
      <w:pPr>
        <w:pStyle w:val="Style13"/>
        <w:widowControl/>
        <w:spacing w:line="240" w:lineRule="auto"/>
        <w:ind w:firstLine="680"/>
      </w:pPr>
      <w:r>
        <w:t>Atsakovė</w:t>
      </w:r>
      <w:r w:rsidR="007D60C3">
        <w:t xml:space="preserve"> Aplinkos apsaugo</w:t>
      </w:r>
      <w:r w:rsidR="001766E9">
        <w:t>s agentūra pateiktu atsiliepimu</w:t>
      </w:r>
      <w:r w:rsidR="007D60C3">
        <w:t xml:space="preserve"> prašė </w:t>
      </w:r>
      <w:r w:rsidR="005A489B">
        <w:t>skundą</w:t>
      </w:r>
      <w:r w:rsidR="007D60C3">
        <w:t xml:space="preserve"> atmesti kaip nepagrįstą. </w:t>
      </w:r>
      <w:r w:rsidR="00324145">
        <w:t>Atsakov</w:t>
      </w:r>
      <w:r w:rsidR="005A489B">
        <w:t>ė, pasisakydama</w:t>
      </w:r>
      <w:r w:rsidR="00324145">
        <w:t xml:space="preserve"> dėl 2017 m. vasario 27 d. įsakymo Nr. AP-58 pagrįstumo, nurodė, kad dėl pareiškėjo prašymo nušalinti komisijos narius buvo kreiptasi į Agentūros direktorių  ir atsižvelgus į jo priimtą sprendimą, buvo atsisakyta tenkinti pareiškėjo prašymą, nes nebuvo nustatyta galimo privačių interesų konflikto tarp šalių, kuris turėtų įtakos objektyviam sprendimo priėmimui. </w:t>
      </w:r>
    </w:p>
    <w:p w:rsidR="006A0294" w:rsidRDefault="00324145" w:rsidP="00324145">
      <w:pPr>
        <w:pStyle w:val="Style13"/>
        <w:widowControl/>
        <w:spacing w:line="240" w:lineRule="auto"/>
        <w:ind w:firstLine="680"/>
      </w:pPr>
      <w:r>
        <w:t>P</w:t>
      </w:r>
      <w:r w:rsidR="006A0294">
        <w:t>ateiktame atsiliepime atsakovė teigia, kad tarp valstybės tarnautojų įvyko žodinis konfliktas, kai Agentūros darbuotoja s</w:t>
      </w:r>
      <w:r w:rsidR="009C5BEF">
        <w:t>upažindino pareiškėją su įsakymu</w:t>
      </w:r>
      <w:r w:rsidR="006A0294">
        <w:t xml:space="preserve"> dėl tarnybinės nuobaudos skyrimo, tačiau esant prieštaringiems įrodymams, buvo pagrįsta abejonė dėl </w:t>
      </w:r>
      <w:r w:rsidR="00894BF2">
        <w:t>pareiškėjo galimai</w:t>
      </w:r>
      <w:r w:rsidR="006A0294">
        <w:t xml:space="preserve"> įžeidžiančių žodžių pasakymo, todėl šioje komisijos išvados dalyje nėra konstatuotas tarnybinio nusižengimo padarymas. </w:t>
      </w:r>
    </w:p>
    <w:p w:rsidR="00324145" w:rsidRDefault="00C56253" w:rsidP="00324145">
      <w:pPr>
        <w:pStyle w:val="Style13"/>
        <w:widowControl/>
        <w:spacing w:line="240" w:lineRule="auto"/>
        <w:ind w:firstLine="680"/>
      </w:pPr>
      <w:r>
        <w:t>Atsakovė atsiliepime pažymi, kad nors nebuvo konstatuota pažeidimo dėl pareiškėjo galimai pasakytų įžeidžiančių žodžių, tačiau komisija</w:t>
      </w:r>
      <w:r w:rsidR="001766E9">
        <w:t>,</w:t>
      </w:r>
      <w:r>
        <w:t xml:space="preserve"> įvertinusi pareiškėjo siųstą 2016 m. gruodžio 22 d. elektroninį laišką ir jo turinį</w:t>
      </w:r>
      <w:r w:rsidR="001766E9">
        <w:t>,</w:t>
      </w:r>
      <w:r>
        <w:t xml:space="preserve"> konstatavo, kad pareiškėjas elektroniniame laiške nurodo melagingas ir tikrovės neatitinkančias aplinkybes, kurios buvo išdėstytos neetiškai ir nepagrįstai apkaltinant personalo skyriaus vedėją. </w:t>
      </w:r>
    </w:p>
    <w:p w:rsidR="00C56253" w:rsidRDefault="00C56253" w:rsidP="00324145">
      <w:pPr>
        <w:pStyle w:val="Style13"/>
        <w:widowControl/>
        <w:spacing w:line="240" w:lineRule="auto"/>
        <w:ind w:firstLine="680"/>
      </w:pPr>
      <w:r>
        <w:t>Atsakovė</w:t>
      </w:r>
      <w:r w:rsidR="005A489B">
        <w:t>,</w:t>
      </w:r>
      <w:r>
        <w:t xml:space="preserve"> pasisakydama dėl pareiškėjo teiginių, kad nebuvo nustatyta neigiamų padarinių buvimo, teigia, kad nagrinėjamu atveju buvo nustatytas formalus pažeidimas, t. y. kai pažeidžiama pati teisinė tvarka ir pasekmės ne visais atvejais yra būtinas tarnybinio nusižengimo sudėties elementas, todėl š</w:t>
      </w:r>
      <w:r w:rsidR="00A021EC">
        <w:t>iuo atveju</w:t>
      </w:r>
      <w:r w:rsidR="00894BF2">
        <w:t>,</w:t>
      </w:r>
      <w:r w:rsidR="00A021EC">
        <w:t xml:space="preserve"> pareiškėjo teiginiai, atsakovės manymu, </w:t>
      </w:r>
      <w:r>
        <w:t>atmestini</w:t>
      </w:r>
      <w:r w:rsidR="00A021EC">
        <w:t xml:space="preserve">. </w:t>
      </w:r>
    </w:p>
    <w:p w:rsidR="00A021EC" w:rsidRDefault="001766E9" w:rsidP="00324145">
      <w:pPr>
        <w:pStyle w:val="Style13"/>
        <w:widowControl/>
        <w:spacing w:line="240" w:lineRule="auto"/>
        <w:ind w:firstLine="680"/>
      </w:pPr>
      <w:r>
        <w:t>Pateiktu atsiliepimu</w:t>
      </w:r>
      <w:r w:rsidR="00A021EC">
        <w:t xml:space="preserve"> atsakovė teigia, kad pareiškėjas</w:t>
      </w:r>
      <w:r>
        <w:t>,</w:t>
      </w:r>
      <w:r w:rsidR="00A021EC">
        <w:t xml:space="preserve"> gavęs nepasirašytą pranešimą apie tarnybinį nusižengimą, </w:t>
      </w:r>
      <w:r w:rsidR="00667CC2">
        <w:t xml:space="preserve">dėl šio trūkumo į komisiją nesikreipė ir nesiekė jį ištaisyti, o tik pažymėjo šią klaidą.  </w:t>
      </w:r>
    </w:p>
    <w:p w:rsidR="00017B27" w:rsidRDefault="00667CC2" w:rsidP="00667CC2">
      <w:pPr>
        <w:pStyle w:val="Style13"/>
        <w:widowControl/>
        <w:spacing w:line="240" w:lineRule="auto"/>
        <w:ind w:firstLine="680"/>
      </w:pPr>
      <w:r>
        <w:t xml:space="preserve">Atsakovė taip pat pažymi, kad išnagrinėjo </w:t>
      </w:r>
      <w:r w:rsidR="00E72D11">
        <w:t xml:space="preserve">ir </w:t>
      </w:r>
      <w:r w:rsidR="00894BF2">
        <w:t>raštą</w:t>
      </w:r>
      <w:r>
        <w:t xml:space="preserve">, kurį atsisakė pasirašyti pareiškėjas, </w:t>
      </w:r>
      <w:r w:rsidR="00894BF2">
        <w:t xml:space="preserve">rašto </w:t>
      </w:r>
      <w:r>
        <w:t>rengėjos tarnybinį pranešimą, elektroninį susirašinėjimą tarp pareiškėjo ir rašto rengėjos</w:t>
      </w:r>
      <w:r w:rsidR="005A489B">
        <w:t xml:space="preserve"> ir kitus dokumentus</w:t>
      </w:r>
      <w:r>
        <w:t xml:space="preserve">, todėl pareiškėjas nepagrįstai teigia, kad komisija neįvertino visų aplinkybių, turinčių įtakos skundžiamo įsakymo priėmimui. </w:t>
      </w:r>
    </w:p>
    <w:p w:rsidR="00217617" w:rsidRDefault="00736583" w:rsidP="00736583">
      <w:pPr>
        <w:pStyle w:val="Style13"/>
        <w:ind w:firstLine="680"/>
      </w:pPr>
      <w:r>
        <w:t xml:space="preserve">Teismo posėdžio metu atsakovės atstovė palaikė </w:t>
      </w:r>
      <w:r w:rsidRPr="00736583">
        <w:t xml:space="preserve">atsiliepimo argumentus ir prašė </w:t>
      </w:r>
      <w:r>
        <w:t xml:space="preserve">skundą </w:t>
      </w:r>
      <w:r w:rsidRPr="00736583">
        <w:t>atmesti kaip nepagrįstą.</w:t>
      </w:r>
    </w:p>
    <w:p w:rsidR="00E66B53" w:rsidRDefault="00E66B53" w:rsidP="00736583">
      <w:pPr>
        <w:pStyle w:val="Style13"/>
        <w:ind w:firstLine="680"/>
      </w:pPr>
    </w:p>
    <w:p w:rsidR="00667CC2" w:rsidRPr="00E66B53" w:rsidRDefault="005A489B" w:rsidP="00091AB7">
      <w:pPr>
        <w:pStyle w:val="Style13"/>
        <w:widowControl/>
        <w:spacing w:line="240" w:lineRule="auto"/>
        <w:ind w:firstLine="680"/>
        <w:rPr>
          <w:i/>
        </w:rPr>
      </w:pPr>
      <w:r w:rsidRPr="00E66B53">
        <w:rPr>
          <w:i/>
        </w:rPr>
        <w:t>Skundas</w:t>
      </w:r>
      <w:r w:rsidR="00961E89" w:rsidRPr="00E66B53">
        <w:rPr>
          <w:i/>
        </w:rPr>
        <w:t xml:space="preserve"> tenkintinas. </w:t>
      </w:r>
    </w:p>
    <w:p w:rsidR="00E66B53" w:rsidRPr="00961E89" w:rsidRDefault="00E66B53" w:rsidP="00091AB7">
      <w:pPr>
        <w:pStyle w:val="Style13"/>
        <w:widowControl/>
        <w:spacing w:line="240" w:lineRule="auto"/>
        <w:ind w:firstLine="680"/>
      </w:pPr>
    </w:p>
    <w:p w:rsidR="00961E89" w:rsidRPr="00961E89" w:rsidRDefault="00961E89" w:rsidP="00961E89">
      <w:pPr>
        <w:pStyle w:val="Style13"/>
        <w:ind w:firstLine="680"/>
      </w:pPr>
      <w:r w:rsidRPr="00961E89">
        <w:t>Byloje ginčas kilo dėl</w:t>
      </w:r>
      <w:r>
        <w:t xml:space="preserve"> Aplinkos apsaugos agentūros</w:t>
      </w:r>
      <w:r w:rsidRPr="00961E89">
        <w:t xml:space="preserve"> </w:t>
      </w:r>
      <w:r>
        <w:t xml:space="preserve">2017 m. vasario 27 d. įsakymo </w:t>
      </w:r>
      <w:r>
        <w:br/>
        <w:t xml:space="preserve">Nr. AP-58 „Dėl tarnybinės nuobaudos skyrimo“ </w:t>
      </w:r>
      <w:r w:rsidR="00894BF2">
        <w:t>bei</w:t>
      </w:r>
      <w:r>
        <w:t xml:space="preserve"> šiuo įsakymu paskirtos tarnybinės nuobaudos – pastabos ir 2017 m. kovo 9 d. Aplinkos apsaugos agentūros direktoria</w:t>
      </w:r>
      <w:r w:rsidR="00ED75E1">
        <w:t xml:space="preserve">us įsakymo Nr. AP-79 „Dėl </w:t>
      </w:r>
      <w:r w:rsidR="00442538">
        <w:rPr>
          <w:i/>
        </w:rPr>
        <w:t>[duomeny</w:t>
      </w:r>
      <w:r w:rsidR="00296F8C" w:rsidRPr="00442538">
        <w:rPr>
          <w:i/>
        </w:rPr>
        <w:t>s neskelbtini]</w:t>
      </w:r>
      <w:r w:rsidR="00296F8C" w:rsidRPr="00442538">
        <w:t xml:space="preserve"> </w:t>
      </w:r>
      <w:r>
        <w:t xml:space="preserve">tarnybinio nusižengimo“ teisėtumo ir pagrįstumo. </w:t>
      </w:r>
    </w:p>
    <w:p w:rsidR="00961E89" w:rsidRDefault="00961E89" w:rsidP="00961E89">
      <w:pPr>
        <w:pStyle w:val="Style13"/>
        <w:widowControl/>
        <w:spacing w:line="240" w:lineRule="auto"/>
        <w:ind w:firstLine="680"/>
      </w:pPr>
      <w:r w:rsidRPr="00961E89">
        <w:t>Bylos medžiaga nustatyta, kad</w:t>
      </w:r>
      <w:r w:rsidR="00E638A3">
        <w:t xml:space="preserve"> </w:t>
      </w:r>
      <w:r w:rsidR="00386F2F">
        <w:t>pareiškėjo atžvilgiu buvo pradėtas tarnybinio nusižengimo tyrimas, gavus 2016 m. gruodžio 22 d. Agentūros personalo skyriaus vedėjos tarnybinį pranešimą dėl nepagrįstų kaltinimų ir šmeižto (registracijos Nr. 24P-48). Tarnybiniame pranešime buvo nurodyta, kad 2016 m. gruodžio 21 d. Agentūros personalo skyriaus vedėja pareiškėjui pasirašytinai įteikė susipažinti sprendimą dėl tarnybinės nuobaudos paskyrimo ir motyvuotą išv</w:t>
      </w:r>
      <w:r w:rsidR="00182328">
        <w:t xml:space="preserve">adą dėl tarnybinio nusižengimo, tačiau įteikiant dokumentus, tarp šalių susiklostė konfliktinė situacija. </w:t>
      </w:r>
      <w:r w:rsidR="00894BF2">
        <w:br/>
      </w:r>
      <w:r w:rsidR="00182328">
        <w:t>2016 m. gruodžio 22 d. pareiškėjas išsiuntė Agentūros personalo skyriaus vedėjai ir</w:t>
      </w:r>
      <w:r w:rsidR="00894BF2">
        <w:t xml:space="preserve"> Agentūros</w:t>
      </w:r>
      <w:r w:rsidR="00182328">
        <w:t xml:space="preserve"> direktoriui informacinį laišką, kuriame nurodė, kad po Agen</w:t>
      </w:r>
      <w:r w:rsidR="005473EE">
        <w:t>tūros personalo skyriaus vedėjos agresyvių ir nepagrįstų veiksmų pareiškėjui pablogėjo sveikata, todėl jis ketina kreiptis medicininės pagalbos. Ištyrus susiklosčiusią situaciją, buvo priimta 2017 m. sausio 27 d. išvada Nr. 12P-6, kurioje nustatyta, kad nesant objektyvių ir pagrįstų įrodymų,</w:t>
      </w:r>
      <w:r w:rsidR="00CA4111">
        <w:t xml:space="preserve"> galinčių pagrįsti tarnybiniame pranešime nurodytus teiginius,</w:t>
      </w:r>
      <w:r w:rsidR="005473EE">
        <w:t xml:space="preserve"> pagrindo pripažinti, </w:t>
      </w:r>
      <w:r w:rsidR="00894BF2">
        <w:t xml:space="preserve">kad </w:t>
      </w:r>
      <w:r w:rsidR="005473EE">
        <w:t>pareiškėjas Agentūros personalo skyriaus vedėjos ir kitų darbuotojų atžvilgiu vartojo necenzūrinius ar įžeidžiančius žodžius</w:t>
      </w:r>
      <w:r w:rsidR="00CA4111">
        <w:t xml:space="preserve"> nėra. </w:t>
      </w:r>
    </w:p>
    <w:p w:rsidR="00CA4111" w:rsidRDefault="002235C7" w:rsidP="00961E89">
      <w:pPr>
        <w:pStyle w:val="Style13"/>
        <w:widowControl/>
        <w:spacing w:line="240" w:lineRule="auto"/>
        <w:ind w:firstLine="680"/>
      </w:pPr>
      <w:r>
        <w:lastRenderedPageBreak/>
        <w:t>Nors 2017 m. sausio 27 d. išvada Nr. 12P-6 nebuvo pripažinta, kad pareiškėjas vartojo necenzūrinius ar įžeidžiančius žodžius Agentūros darbuotojų atžvilgiu, tačiau komisija, sudaryta tyrimui atlikti, įvertino pareiškėjo siųstą 20</w:t>
      </w:r>
      <w:r w:rsidR="00894BF2">
        <w:t>16 m. gruodžio 22 d. elektroninio laiško turinį</w:t>
      </w:r>
      <w:r>
        <w:t xml:space="preserve"> Agentūros personalo skyriaus vedėjai bei</w:t>
      </w:r>
      <w:r w:rsidR="00894BF2">
        <w:t xml:space="preserve"> Agentūros</w:t>
      </w:r>
      <w:r>
        <w:t xml:space="preserve"> direktoriui ir nuro</w:t>
      </w:r>
      <w:r w:rsidR="00894BF2">
        <w:t>dė, kad pareiškėjas elektroniniame laiške</w:t>
      </w:r>
      <w:r>
        <w:t xml:space="preserve"> pateikė melagingą, tikrovės neatitinkančią informaciją apie Agentūros personalo skyriaus vedėją ir taip pažeidė valstybės tarnautojui nustatytus veiklos etikos principus. </w:t>
      </w:r>
      <w:r w:rsidR="001342AF">
        <w:t>Atsižvelgus į tai, komisija nusprendė, kad pareiškėjas 201</w:t>
      </w:r>
      <w:r w:rsidR="00894BF2">
        <w:t>6 m. gruodžio 22 d. elektroniniame laiške išdėstytu</w:t>
      </w:r>
      <w:r w:rsidR="001342AF">
        <w:t xml:space="preserve"> turiniu elgėsi nerūpestingai, pateikė melagingą ir neatitinkančią objektyvios tikrovės informaciją, todėl padarė tarnybinį nusižengimą, už kurį turėtų būti paskirta tarnybinė nuobauda pastaba. Aplinkos apsaugos agentūros direktorius, atsižvelgęs į komisijos pateiktą išvadą, priėmė skundžiamą 2017 m. vasario </w:t>
      </w:r>
      <w:r w:rsidR="001342AF">
        <w:br/>
        <w:t xml:space="preserve">27 d. įsakymą Nr. AP-58, kuriuo paskyrė pareiškėjui tarnybinę nuobaudą – pastabą. </w:t>
      </w:r>
      <w:r w:rsidR="00DE4646">
        <w:t xml:space="preserve"> </w:t>
      </w:r>
    </w:p>
    <w:p w:rsidR="00DE4646" w:rsidRDefault="00DE4646" w:rsidP="00961E89">
      <w:pPr>
        <w:pStyle w:val="Style13"/>
        <w:widowControl/>
        <w:spacing w:line="240" w:lineRule="auto"/>
        <w:ind w:firstLine="680"/>
      </w:pPr>
      <w:r>
        <w:t>2017 m. sausio 12 d. buvo pateiktas dar vienas tarnybinis pranešimas dėl pareiškėjo veiksmų, kuriame nurodyta, kad pareiškėjas 2017 m. sausio 10 d. atmetė Agentūroje dirbančios specialistės pateiktą pasirašyti raštą</w:t>
      </w:r>
      <w:r w:rsidR="0046022E">
        <w:t xml:space="preserve"> ir pateikė pastabas dėl</w:t>
      </w:r>
      <w:r w:rsidR="00894BF2">
        <w:t xml:space="preserve"> rašto</w:t>
      </w:r>
      <w:r w:rsidR="0046022E">
        <w:t xml:space="preserve"> pakoregavimo. 2017 m. sausio 12 d. raštas buvo pakartotinai pateiktas pasirašyti, tačiau ne pareiškėjui, o </w:t>
      </w:r>
      <w:r w:rsidR="00894BF2">
        <w:t xml:space="preserve">tiesiogiai </w:t>
      </w:r>
      <w:r w:rsidR="0046022E">
        <w:t xml:space="preserve">Agentūros direktoriui. </w:t>
      </w:r>
      <w:r w:rsidR="00894BF2">
        <w:t xml:space="preserve">Pareiškėjo atžvilgiu buvo pateiktas tarnybinis pranešimas dėl nepasirašyto rašto ir </w:t>
      </w:r>
      <w:r w:rsidR="0046022E">
        <w:t>sudaryta komisija, kuri išnagrinėjusi su</w:t>
      </w:r>
      <w:r w:rsidR="00894BF2">
        <w:t xml:space="preserve">siklosčiusią situaciją, priėmė </w:t>
      </w:r>
      <w:r w:rsidR="0046022E">
        <w:t>2017 m. vasario 10 d. išvadą Nr. 12P-8</w:t>
      </w:r>
      <w:r w:rsidR="00950FA7">
        <w:t xml:space="preserve">, kurioje nustatyta, kad pareiškėjas nepagrįstai atsisakė pasirašyti suderintą ir jam pateiktą raštą ir tokiais veiksmais vilkino Agentūros sprendimo priėmimą. Išvadoje nustatyta, kad pareiškėjo pažeidimas yra baigtinio, formalaus pobūdžio ir nesukėlė neigiamų pasekmių Agentūrai, todėl laikytinas mažareikšmiu. </w:t>
      </w:r>
      <w:r w:rsidR="002241D8">
        <w:t xml:space="preserve">Remiantis minėtomis aplinkybėmis ir komisijos priimta išvada, Aplinkos apsaugos </w:t>
      </w:r>
      <w:r w:rsidR="00570C30">
        <w:t>agentūros direktorius priėmė skundžiamą 2017 m. kovo 9 d. įsakymą Nr. AP-79</w:t>
      </w:r>
      <w:r w:rsidR="00490DBE">
        <w:t>, kuriu</w:t>
      </w:r>
      <w:r w:rsidR="00E72D11">
        <w:t>o pripažino pareiškėją pažeidus</w:t>
      </w:r>
      <w:r w:rsidR="00490DBE">
        <w:t xml:space="preserve"> Lietuvos Respublikos valstybės tarnybos įstatymo 15 straipsnio 1 dalies 1</w:t>
      </w:r>
      <w:r w:rsidR="00894BF2">
        <w:t xml:space="preserve"> ir</w:t>
      </w:r>
      <w:r w:rsidR="00E72D11">
        <w:t xml:space="preserve"> 4 punkto nuostatas ir padarius</w:t>
      </w:r>
      <w:r w:rsidR="00490DBE">
        <w:t xml:space="preserve"> tarnybinį nusižengimą dėl aplaidumo, tačiau</w:t>
      </w:r>
      <w:r w:rsidR="00E72D11">
        <w:t>,</w:t>
      </w:r>
      <w:r w:rsidR="00490DBE">
        <w:t xml:space="preserve"> nesant neigiamų pasekmių Agentūrai ir vertinant pažeidimą kaip mažareikšmį</w:t>
      </w:r>
      <w:r w:rsidR="00E72D11">
        <w:t>,</w:t>
      </w:r>
      <w:r w:rsidR="00490DBE">
        <w:t xml:space="preserve"> nuobauda </w:t>
      </w:r>
      <w:r w:rsidR="00894BF2">
        <w:t>pareiškėjui paskirta nebuvo.</w:t>
      </w:r>
      <w:r w:rsidR="00490DBE">
        <w:t xml:space="preserve"> </w:t>
      </w:r>
    </w:p>
    <w:p w:rsidR="00615B04" w:rsidRDefault="00615B04" w:rsidP="00615B04">
      <w:pPr>
        <w:pStyle w:val="Style13"/>
        <w:ind w:firstLine="680"/>
      </w:pPr>
      <w:r>
        <w:t xml:space="preserve">Kaip jau minėta, byloje kilo ginčas dėl valstybės tarnautojui (pareiškėjui) paskirtos tarnybinės nuobaudos (2017-02-27 įsakymas Nr. AP-58) ir tarnybinio nusižengimo fakto konstatavimo (2017-03-09 įsakymas Nr. AP79) teisėtumo ir pagrįstumo. Tarnybinis nusižengimas yra viena iš teisės pažeidimų rūšių, todėl jam būdingi visi teisės pažeidimo elementai, t. y. objektas, subjektas, objektyvioji ir subjektyvioji pusės. Tik esant šių elementų visumai vienu metu galima konstatuoti, kad yra tarnybinis nusižengimas, sukeliantis tarnybinę atsakomybę. Tarnybinio nusižengimo subjektu laikomas valstybės tarnautojas, turintis tarnybinį teisnumą ir veiksnumą. Tarnybos pažeidimo objektu pripažįstama nustatyta valstybės tarnybos tvarka. Tarnybinio nusižengimo objektyvioji pusė – tai valstybės tarnautojo neteisėtas elgesys. Tarnybinio nusižengimo subjektyvioji pusė – tai valstybės tarnautojo, neatlikusio ar netinkamai atlikusio pareigas, kaltė, kuri gali pasireikšti tiek tyčios, tiek neatsargumo forma. Pagal Lietuvos vyriausiojo administracinio teismo praktiką, tam, jog valstybės tarnautojas būtų patrauktas </w:t>
      </w:r>
      <w:proofErr w:type="spellStart"/>
      <w:r>
        <w:t>tarnybinėn</w:t>
      </w:r>
      <w:proofErr w:type="spellEnd"/>
      <w:r>
        <w:t xml:space="preserve"> atsakomybėn, nepakanka vien fakto, kad valstybės tarnautojas neatliko savo pareigų arba jas atliko netinkamai, konstatavimo, o būtina nustatyti, ar valstybės tarnautojo veiksmuose yra tarnybinio nusižengimo sudėtis: nustatytas pažeidimo padarymo faktas, jį padaręs tarnautojas, pasekmės, priežastinis ryšys tarp veikos ir pasekmių, tarnautojo kaltė </w:t>
      </w:r>
      <w:r w:rsidRPr="00227749">
        <w:rPr>
          <w:i/>
        </w:rPr>
        <w:t>(LVAT 2012-12-17 sprendimas Nr. A520-2635/2012)</w:t>
      </w:r>
      <w:r>
        <w:t>. Be to, vertinant, ar valstybės tarnautojas padarė tarnybinį nusižengimą, būtina nustatyti konkrečias pareigūno veikas (veiksmus ar neveikimą), kuriomis pažeidžiami teisės aktai, reglamentuojantys jo pareigų atlikimą.</w:t>
      </w:r>
    </w:p>
    <w:p w:rsidR="00615B04" w:rsidRDefault="00615B04" w:rsidP="00615B04">
      <w:pPr>
        <w:pStyle w:val="Style13"/>
        <w:widowControl/>
        <w:spacing w:line="240" w:lineRule="auto"/>
        <w:ind w:firstLine="680"/>
      </w:pPr>
      <w:r>
        <w:t>Lietuvos vyriausiasis administracinis teismas</w:t>
      </w:r>
      <w:r w:rsidR="00227749">
        <w:t xml:space="preserve"> (LVAT)</w:t>
      </w:r>
      <w:r>
        <w:t xml:space="preserve">, nagrinėdamas bylas dėl tarnybinių nuobaudų teisėtumo ir pagrįstumo, ne kartą yra konstatavęs, jog pagal VTĮ 30 straipsnio ir Tarnybinių nuobaudų skyrimo taisyklių nuostatas  nuobaudų skyrimo procedūros baigiamieji administraciniai aktai turi griežtai atitikti teisės normų nustatytus reikalavimus. Viena iš svarbiausių tokios procedūros sudėtinių dalių yra tarnybinio nusižengimo tyrimas, kuris nėra vien formalus veiksmas, apsiribojantis tik tarnautojo veiklos ar neveikimo konstatavimu. Tai – plati įstaigos vadovo įpareigoto pareigūno ar komisijos veikla, susijusi su išsamiu visų tariamo tarnybinio nusižengimo padarymo aplinkybių ir priežasčių, nulėmusių nusižengimą, išaiškinimu </w:t>
      </w:r>
      <w:r w:rsidRPr="00227749">
        <w:rPr>
          <w:i/>
        </w:rPr>
        <w:t>(LVAT 2013-03-04 nutartis Nr. A662–565/2013)</w:t>
      </w:r>
      <w:r>
        <w:t xml:space="preserve">. Būtent tarnybinio patikrinimo išvadoje, kuris yra sudėtinė </w:t>
      </w:r>
      <w:r>
        <w:lastRenderedPageBreak/>
        <w:t>įsakymo dėl tarnybinės nuobaudos skyrimo dalis, turi būti motyvuotai nurodyta, kokios nustatytos aplinkybės sudaro pagrindą manyti, jog buvo (arba nebuvo) padarytas tarnybinis nusižengimas. Tad sprendžiant ginčą dėl tarnybinės nuobaudos paskyrimo teismas, visų pirma, turėtų analizuoti ar minėtoje išvadoje nurodyti faktai ir jų teisinis įvertinimas įrodo tarnybinio nusižengimo padarymą, paskirtos tarnybinės nuobaudos teisėtumą ir pagrįstumą.</w:t>
      </w:r>
    </w:p>
    <w:p w:rsidR="00B7428E" w:rsidRDefault="00901496" w:rsidP="00615B04">
      <w:pPr>
        <w:pStyle w:val="Style13"/>
        <w:widowControl/>
        <w:spacing w:line="240" w:lineRule="auto"/>
        <w:ind w:firstLine="680"/>
      </w:pPr>
      <w:r>
        <w:t xml:space="preserve">Ne bet koks tarnybinių pareigų </w:t>
      </w:r>
      <w:r w:rsidR="004604DA">
        <w:t xml:space="preserve">neatlikimas ar </w:t>
      </w:r>
      <w:r>
        <w:t xml:space="preserve">netinkamas atlikimas </w:t>
      </w:r>
      <w:r w:rsidR="005D6807">
        <w:t>laikytinas tarnybiniu nusižen</w:t>
      </w:r>
      <w:r w:rsidR="004604DA">
        <w:t>g</w:t>
      </w:r>
      <w:r w:rsidR="005D6807">
        <w:t>imu, o tik toks</w:t>
      </w:r>
      <w:r w:rsidR="004604DA">
        <w:t>,</w:t>
      </w:r>
      <w:r w:rsidR="005D6807">
        <w:t xml:space="preserve"> kuris</w:t>
      </w:r>
      <w:r w:rsidR="004604DA">
        <w:t xml:space="preserve"> turi visus privalomus tarnybinio nusižengimo požymius ir </w:t>
      </w:r>
      <w:r w:rsidR="005D6807">
        <w:t xml:space="preserve">daro tiesioginę įtaką institucijos ar valstybės tarnybos sistemos tinkamam funkcionavimui. </w:t>
      </w:r>
    </w:p>
    <w:p w:rsidR="005473EE" w:rsidRPr="00961E89" w:rsidRDefault="005473EE" w:rsidP="00961E89">
      <w:pPr>
        <w:pStyle w:val="Style13"/>
        <w:widowControl/>
        <w:spacing w:line="240" w:lineRule="auto"/>
        <w:ind w:firstLine="680"/>
      </w:pPr>
    </w:p>
    <w:p w:rsidR="00667CC2" w:rsidRDefault="00966E99" w:rsidP="00091AB7">
      <w:pPr>
        <w:pStyle w:val="Style13"/>
        <w:widowControl/>
        <w:spacing w:line="240" w:lineRule="auto"/>
        <w:ind w:firstLine="680"/>
        <w:rPr>
          <w:i/>
        </w:rPr>
      </w:pPr>
      <w:r w:rsidRPr="00966E99">
        <w:rPr>
          <w:i/>
        </w:rPr>
        <w:t>Dėl 2017 m. vasario 27 d. įsakymo Nr. AP-58 teisėtumo ir pagrįstumo</w:t>
      </w:r>
    </w:p>
    <w:p w:rsidR="00E06904" w:rsidRPr="00966E99" w:rsidRDefault="00E06904" w:rsidP="00091AB7">
      <w:pPr>
        <w:pStyle w:val="Style13"/>
        <w:widowControl/>
        <w:spacing w:line="240" w:lineRule="auto"/>
        <w:ind w:firstLine="680"/>
        <w:rPr>
          <w:i/>
        </w:rPr>
      </w:pPr>
    </w:p>
    <w:p w:rsidR="00117EED" w:rsidRDefault="00E367DA" w:rsidP="00E367DA">
      <w:pPr>
        <w:pStyle w:val="Style13"/>
        <w:widowControl/>
        <w:spacing w:line="240" w:lineRule="auto"/>
        <w:ind w:firstLine="680"/>
        <w:rPr>
          <w:color w:val="000000"/>
        </w:rPr>
      </w:pPr>
      <w:r>
        <w:t>Skundžiam</w:t>
      </w:r>
      <w:r w:rsidR="00E06904">
        <w:t>u</w:t>
      </w:r>
      <w:r>
        <w:t xml:space="preserve"> įsakym</w:t>
      </w:r>
      <w:r w:rsidR="00E06904">
        <w:t>u</w:t>
      </w:r>
      <w:r>
        <w:t xml:space="preserve"> </w:t>
      </w:r>
      <w:r w:rsidR="00E06904">
        <w:t>pripažinta</w:t>
      </w:r>
      <w:r>
        <w:t xml:space="preserve">, kad pareiškėjas </w:t>
      </w:r>
      <w:r w:rsidR="00E06904">
        <w:t>2016 m. gruodžio 22 d.</w:t>
      </w:r>
      <w:r>
        <w:t xml:space="preserve"> elektroniniu laišku </w:t>
      </w:r>
      <w:r w:rsidR="003A0FF5">
        <w:t xml:space="preserve">pateikdamas melagingą, objektyvios tikrovės neatitinkančią informaciją, </w:t>
      </w:r>
      <w:r>
        <w:t>pažeidė Lietuvos Respublikos Vyriausybės 2002 m. birželio 24 d. nutarim</w:t>
      </w:r>
      <w:r w:rsidR="003A0FF5">
        <w:t>u</w:t>
      </w:r>
      <w:r>
        <w:t xml:space="preserve"> Nr. 968 </w:t>
      </w:r>
      <w:r w:rsidR="003A0FF5">
        <w:t xml:space="preserve">patvirtintų </w:t>
      </w:r>
      <w:r>
        <w:t xml:space="preserve">Valstybės tarnautojų veiklos etikos taisyklių 2.1. papunktyje nurodytą prievolę </w:t>
      </w:r>
      <w:r w:rsidR="00E40EE1">
        <w:t>laikytis pagarbos žmogui ir valstybei principo, taip pat netinkamai vykdė 9.2. papunktyje nustatytą pareigą elgtis mandagiai ir maloniai, 9.4. papunktyje įtvirtintą pareigą būti tolerantiškam</w:t>
      </w:r>
      <w:r w:rsidR="00E40EE1" w:rsidRPr="00E40EE1">
        <w:t>, pagarbiai elgtis su kitais valstybės tarnautojais</w:t>
      </w:r>
      <w:r w:rsidR="00E40EE1">
        <w:t xml:space="preserve">, 9.7. papunktyje nustatytą pareigą </w:t>
      </w:r>
      <w:r w:rsidR="00E40EE1" w:rsidRPr="0047197A">
        <w:rPr>
          <w:color w:val="000000"/>
        </w:rPr>
        <w:t>konfliktinėmis aplinkybėmis elgtis objektyviai ir nešališkai, iš</w:t>
      </w:r>
      <w:r w:rsidR="00E40EE1">
        <w:rPr>
          <w:color w:val="000000"/>
        </w:rPr>
        <w:t>klausyti abiejų pusių argumentų</w:t>
      </w:r>
      <w:r w:rsidR="00E40EE1" w:rsidRPr="0047197A">
        <w:rPr>
          <w:color w:val="000000"/>
        </w:rPr>
        <w:t xml:space="preserve"> ir ieškoti objektyviausio sprendimo</w:t>
      </w:r>
      <w:r w:rsidR="00E40EE1">
        <w:rPr>
          <w:color w:val="000000"/>
        </w:rPr>
        <w:t xml:space="preserve">. </w:t>
      </w:r>
      <w:r w:rsidR="00611B08">
        <w:rPr>
          <w:color w:val="000000"/>
        </w:rPr>
        <w:t>Agentūros direktoriaus priimtame įsakyme taip pat nurodyta, kad pareiškėjas pažeidė 2006 m. liepos 17 d. įsakymu Nr. V-72 patvirtint</w:t>
      </w:r>
      <w:r w:rsidR="004A66EA">
        <w:rPr>
          <w:color w:val="000000"/>
        </w:rPr>
        <w:t>ų</w:t>
      </w:r>
      <w:r w:rsidR="00611B08">
        <w:rPr>
          <w:color w:val="000000"/>
        </w:rPr>
        <w:t xml:space="preserve"> Aplinkos apsaugos ag</w:t>
      </w:r>
      <w:r w:rsidR="00894BF2">
        <w:rPr>
          <w:color w:val="000000"/>
        </w:rPr>
        <w:t>entūros vidaus tvarkos taisyklių</w:t>
      </w:r>
      <w:r w:rsidR="004A66EA">
        <w:rPr>
          <w:color w:val="000000"/>
        </w:rPr>
        <w:t xml:space="preserve"> ir darbo reglamento</w:t>
      </w:r>
      <w:r w:rsidR="00611B08">
        <w:rPr>
          <w:color w:val="000000"/>
        </w:rPr>
        <w:t xml:space="preserve"> 23 punkte nustatytą elgesio reikalavimą palaikyti dalykinę atmosferą ir pagarbiai elgtis su kitais darbuotojais, taip pat Valstybės tarnybos įstatymo 3 straipsnio 1 ir 2 dalyje įtvirtintus lojalumo, pagarbos žmogui ir valstybei bei tarnybinio bendradarbiavimo principus ir 15 straipsnio 1 dalies 1, 3, 5 ir 6 punktus. </w:t>
      </w:r>
    </w:p>
    <w:p w:rsidR="00E06904" w:rsidRDefault="00E06904" w:rsidP="00E06904">
      <w:pPr>
        <w:pStyle w:val="Style13"/>
        <w:ind w:firstLine="680"/>
        <w:rPr>
          <w:color w:val="000000"/>
        </w:rPr>
      </w:pPr>
      <w:r w:rsidRPr="00E06904">
        <w:rPr>
          <w:color w:val="000000"/>
        </w:rPr>
        <w:t>Visų pirma pažymėtina tai, kad nagrinėjant bylą neabejotinai nustatyta, kad Agentūros personalo sk</w:t>
      </w:r>
      <w:r w:rsidR="00ED75E1">
        <w:rPr>
          <w:color w:val="000000"/>
        </w:rPr>
        <w:t>yriaus vedėjos D. P.</w:t>
      </w:r>
      <w:r w:rsidRPr="00E06904">
        <w:rPr>
          <w:color w:val="000000"/>
        </w:rPr>
        <w:t xml:space="preserve"> 2016 m. gruodžio 22 d. tarnybinio pranešimo pagrindu pradėto ir atlikto tarnybinio tyrimo metu nepasitvirtino aplinkybės, jog pareiškėjas darbo metu elgėsi nepagarbiai, nepadoriai ir nepavyzdingai.</w:t>
      </w:r>
      <w:r w:rsidR="0002433D">
        <w:rPr>
          <w:color w:val="000000"/>
        </w:rPr>
        <w:t xml:space="preserve"> Taigi iš esmės pareiškėjui nuobauda paskirta </w:t>
      </w:r>
      <w:r w:rsidR="00EE6B38">
        <w:rPr>
          <w:color w:val="000000"/>
        </w:rPr>
        <w:t xml:space="preserve">tik </w:t>
      </w:r>
      <w:r w:rsidR="0002433D">
        <w:rPr>
          <w:color w:val="000000"/>
        </w:rPr>
        <w:t>už jo elektroninio laiško, adresuoto Age</w:t>
      </w:r>
      <w:r w:rsidR="00ED75E1">
        <w:rPr>
          <w:color w:val="000000"/>
        </w:rPr>
        <w:t>ntūros personalo vadovei D. P.</w:t>
      </w:r>
      <w:r w:rsidR="0002433D">
        <w:rPr>
          <w:color w:val="000000"/>
        </w:rPr>
        <w:t xml:space="preserve"> ir </w:t>
      </w:r>
      <w:r w:rsidRPr="00E06904">
        <w:rPr>
          <w:color w:val="000000"/>
        </w:rPr>
        <w:t xml:space="preserve"> </w:t>
      </w:r>
      <w:r w:rsidR="00ED75E1">
        <w:rPr>
          <w:color w:val="000000"/>
        </w:rPr>
        <w:t>Agentūros direktoriui R. M.</w:t>
      </w:r>
      <w:r w:rsidR="001F4CCF">
        <w:rPr>
          <w:color w:val="000000"/>
        </w:rPr>
        <w:t>, turinį, kurį tarnybinį tyrimą atlikusi kom</w:t>
      </w:r>
      <w:r w:rsidR="00E63872">
        <w:rPr>
          <w:color w:val="000000"/>
        </w:rPr>
        <w:t>i</w:t>
      </w:r>
      <w:r w:rsidR="001F4CCF">
        <w:rPr>
          <w:color w:val="000000"/>
        </w:rPr>
        <w:t xml:space="preserve">sija vertino </w:t>
      </w:r>
      <w:r w:rsidR="00E63872">
        <w:rPr>
          <w:color w:val="000000"/>
        </w:rPr>
        <w:t>k</w:t>
      </w:r>
      <w:r w:rsidR="001F4CCF">
        <w:rPr>
          <w:color w:val="000000"/>
        </w:rPr>
        <w:t xml:space="preserve">aip melagingą ir </w:t>
      </w:r>
      <w:r w:rsidR="00E63872">
        <w:rPr>
          <w:color w:val="000000"/>
        </w:rPr>
        <w:t xml:space="preserve">objektyvios  tikrovės </w:t>
      </w:r>
      <w:r w:rsidR="001F4CCF">
        <w:rPr>
          <w:color w:val="000000"/>
        </w:rPr>
        <w:t xml:space="preserve">neatitinkantį. </w:t>
      </w:r>
      <w:r w:rsidR="00E277B3">
        <w:rPr>
          <w:color w:val="000000"/>
        </w:rPr>
        <w:t>Nagrinėjant bylą nustatyta, kad pareiškėjas nubaustas už 2016</w:t>
      </w:r>
      <w:r w:rsidR="00CD6732">
        <w:rPr>
          <w:color w:val="000000"/>
        </w:rPr>
        <w:t> </w:t>
      </w:r>
      <w:r w:rsidR="00E277B3">
        <w:rPr>
          <w:color w:val="000000"/>
        </w:rPr>
        <w:t>m. gruodžio 22 d. elektroninio laiško</w:t>
      </w:r>
      <w:r w:rsidR="00CD6732">
        <w:rPr>
          <w:color w:val="000000"/>
        </w:rPr>
        <w:t>, kuriuo Agent</w:t>
      </w:r>
      <w:r w:rsidR="00890A86">
        <w:rPr>
          <w:color w:val="000000"/>
        </w:rPr>
        <w:t>ū</w:t>
      </w:r>
      <w:r w:rsidR="00CD6732">
        <w:rPr>
          <w:color w:val="000000"/>
        </w:rPr>
        <w:t>ros vadovybė buvo informuota apie pareiškėjo neatvykimo į darbą priežastis, dalį</w:t>
      </w:r>
      <w:r w:rsidR="00890A86">
        <w:rPr>
          <w:color w:val="000000"/>
        </w:rPr>
        <w:t xml:space="preserve">, kuri išvadoje </w:t>
      </w:r>
      <w:r w:rsidR="00DB025F">
        <w:rPr>
          <w:color w:val="000000"/>
        </w:rPr>
        <w:t xml:space="preserve">netiksliai </w:t>
      </w:r>
      <w:r w:rsidR="00890A86">
        <w:rPr>
          <w:color w:val="000000"/>
        </w:rPr>
        <w:t xml:space="preserve">pacituota kaip „po Jūsų agresyvių ir nepagrįstų veiksmų 2016 m. gruodžio 21 d.“. </w:t>
      </w:r>
      <w:r w:rsidR="00E277B3">
        <w:rPr>
          <w:color w:val="000000"/>
        </w:rPr>
        <w:t xml:space="preserve"> </w:t>
      </w:r>
    </w:p>
    <w:p w:rsidR="00E06904" w:rsidRDefault="00DB025F" w:rsidP="003B14D5">
      <w:pPr>
        <w:pStyle w:val="Style13"/>
        <w:ind w:firstLine="680"/>
        <w:rPr>
          <w:color w:val="000000"/>
        </w:rPr>
      </w:pPr>
      <w:r>
        <w:rPr>
          <w:color w:val="000000"/>
        </w:rPr>
        <w:t xml:space="preserve">Vertinant šią elektroninio laiško ištrauką </w:t>
      </w:r>
      <w:r w:rsidR="003B14D5">
        <w:rPr>
          <w:color w:val="000000"/>
        </w:rPr>
        <w:t xml:space="preserve">svarbu įvertinti ir visą elektroninio laiško turinį - </w:t>
      </w:r>
      <w:r w:rsidR="00E06904" w:rsidRPr="00E06904">
        <w:rPr>
          <w:color w:val="000000"/>
        </w:rPr>
        <w:t>„Informuoju, kad po vakar agresyvių ir nepagrįstų Jūsų veiksmų, labai pakilo kraujo spaudimas ir dėl skausmų krūtinės srityje pakliuvau į medikų rankas. Šiandien širdies ritmas ir kraujospūdis net ir po vaistų nepagerėjęs, tad iš pat ryto ketinu vykti pas medikus.“</w:t>
      </w:r>
      <w:r w:rsidR="003B14D5">
        <w:rPr>
          <w:color w:val="000000"/>
        </w:rPr>
        <w:t xml:space="preserve"> Šio elektro</w:t>
      </w:r>
      <w:r w:rsidR="00FE39DB">
        <w:rPr>
          <w:color w:val="000000"/>
        </w:rPr>
        <w:t>n</w:t>
      </w:r>
      <w:r w:rsidR="003B14D5">
        <w:rPr>
          <w:color w:val="000000"/>
        </w:rPr>
        <w:t>inio la</w:t>
      </w:r>
      <w:r w:rsidR="00FE39DB">
        <w:rPr>
          <w:color w:val="000000"/>
        </w:rPr>
        <w:t>iško turinys neabejotinai leidž</w:t>
      </w:r>
      <w:r w:rsidR="003B14D5">
        <w:rPr>
          <w:color w:val="000000"/>
        </w:rPr>
        <w:t xml:space="preserve">ia spręsti, kad </w:t>
      </w:r>
      <w:r w:rsidR="00FE39DB">
        <w:rPr>
          <w:color w:val="000000"/>
        </w:rPr>
        <w:t xml:space="preserve">tokiu būdu </w:t>
      </w:r>
      <w:r w:rsidR="003B14D5">
        <w:rPr>
          <w:color w:val="000000"/>
        </w:rPr>
        <w:t>Age</w:t>
      </w:r>
      <w:r w:rsidR="00FE39DB">
        <w:rPr>
          <w:color w:val="000000"/>
        </w:rPr>
        <w:t>n</w:t>
      </w:r>
      <w:r w:rsidR="003B14D5">
        <w:rPr>
          <w:color w:val="000000"/>
        </w:rPr>
        <w:t xml:space="preserve">tūros vadovybė buvo informuojama </w:t>
      </w:r>
      <w:r w:rsidR="00EE6B38">
        <w:rPr>
          <w:color w:val="000000"/>
        </w:rPr>
        <w:t xml:space="preserve">ne apie personalo skyriaus vadovės elgesį, o </w:t>
      </w:r>
      <w:r w:rsidR="003B14D5">
        <w:rPr>
          <w:color w:val="000000"/>
        </w:rPr>
        <w:t>apie tai, kad pareiškėjas dėl sveik</w:t>
      </w:r>
      <w:r w:rsidR="00FE39DB">
        <w:rPr>
          <w:color w:val="000000"/>
        </w:rPr>
        <w:t>a</w:t>
      </w:r>
      <w:r w:rsidR="003B14D5">
        <w:rPr>
          <w:color w:val="000000"/>
        </w:rPr>
        <w:t xml:space="preserve">tos būklės </w:t>
      </w:r>
      <w:r w:rsidR="00FE39DB">
        <w:rPr>
          <w:color w:val="000000"/>
        </w:rPr>
        <w:t xml:space="preserve">ketina vykti pas medikus. </w:t>
      </w:r>
      <w:r w:rsidR="00AC75B2">
        <w:rPr>
          <w:color w:val="000000"/>
        </w:rPr>
        <w:t xml:space="preserve">Beje, ši informacija (kreipiamasis į medikus ir </w:t>
      </w:r>
      <w:r w:rsidR="003D380A">
        <w:rPr>
          <w:color w:val="000000"/>
        </w:rPr>
        <w:t xml:space="preserve">jų </w:t>
      </w:r>
      <w:r w:rsidR="00AC75B2">
        <w:rPr>
          <w:color w:val="000000"/>
        </w:rPr>
        <w:t xml:space="preserve">konstatuotus sveikatos sutrikimus) yra patvirtinta byloje surinktais rašytiniais įrodymais. </w:t>
      </w:r>
      <w:r w:rsidR="00FE39DB">
        <w:rPr>
          <w:color w:val="000000"/>
        </w:rPr>
        <w:t>O žodžiai „</w:t>
      </w:r>
      <w:r w:rsidR="007F295D">
        <w:rPr>
          <w:color w:val="000000"/>
        </w:rPr>
        <w:t xml:space="preserve">po vakar </w:t>
      </w:r>
      <w:r w:rsidR="00FE39DB">
        <w:rPr>
          <w:color w:val="000000"/>
        </w:rPr>
        <w:t xml:space="preserve">agresyvių ir nepagrįstų </w:t>
      </w:r>
      <w:r w:rsidR="007F295D">
        <w:rPr>
          <w:color w:val="000000"/>
        </w:rPr>
        <w:t xml:space="preserve">jūsų </w:t>
      </w:r>
      <w:r w:rsidR="00FE39DB">
        <w:rPr>
          <w:color w:val="000000"/>
        </w:rPr>
        <w:t xml:space="preserve">veiksmų“ </w:t>
      </w:r>
      <w:r w:rsidR="00A82D0F">
        <w:rPr>
          <w:color w:val="000000"/>
        </w:rPr>
        <w:t xml:space="preserve">nelaikytini </w:t>
      </w:r>
      <w:r w:rsidR="00FE39DB">
        <w:rPr>
          <w:color w:val="000000"/>
        </w:rPr>
        <w:t>informacija.</w:t>
      </w:r>
      <w:r w:rsidR="00A82D0F">
        <w:rPr>
          <w:color w:val="000000"/>
        </w:rPr>
        <w:t xml:space="preserve"> Šie žodžiai tegali būti vertinami, kaip pareiškėjo emocija ir/ar nuomonė</w:t>
      </w:r>
      <w:r w:rsidR="0049173F">
        <w:rPr>
          <w:color w:val="000000"/>
        </w:rPr>
        <w:t xml:space="preserve">, kuriai netaikytini objektyvios tiesos kriterijai. Atkreiptinas dėmesys, kad šie žodžiai skirti Agentūros administracijai, o ne konkrečiam darbuotojui, todėl </w:t>
      </w:r>
      <w:r w:rsidR="00C95522">
        <w:rPr>
          <w:color w:val="000000"/>
        </w:rPr>
        <w:t>negali pažeisti asmens garbės ir orumo, negali jo pažeminti</w:t>
      </w:r>
      <w:r w:rsidR="00AC75B2">
        <w:rPr>
          <w:color w:val="000000"/>
        </w:rPr>
        <w:t xml:space="preserve">, kaip nurodoma Personalo skyriaus vadovės tarnybiniame pranešime. </w:t>
      </w:r>
    </w:p>
    <w:p w:rsidR="00327807" w:rsidRDefault="009874F4" w:rsidP="00FA1311">
      <w:pPr>
        <w:pStyle w:val="Style13"/>
        <w:widowControl/>
        <w:spacing w:line="240" w:lineRule="auto"/>
        <w:ind w:firstLine="680"/>
        <w:rPr>
          <w:color w:val="000000"/>
        </w:rPr>
      </w:pPr>
      <w:r>
        <w:rPr>
          <w:color w:val="000000"/>
        </w:rPr>
        <w:t xml:space="preserve">Vertinant pareiškėjo pasirinktą elgesio </w:t>
      </w:r>
      <w:r w:rsidR="00FA1311">
        <w:rPr>
          <w:color w:val="000000"/>
        </w:rPr>
        <w:t>modelį ir jo elektroniniame lai</w:t>
      </w:r>
      <w:r>
        <w:rPr>
          <w:color w:val="000000"/>
        </w:rPr>
        <w:t xml:space="preserve">ške pavartotą leksiką, svarbu atkreipti dėmesį, kad </w:t>
      </w:r>
      <w:r w:rsidR="00FA1311">
        <w:rPr>
          <w:color w:val="000000"/>
        </w:rPr>
        <w:t>nei tarnybinio tyrimo metu, nei nagrinėjant administracinę bylą nebuvo nustatyta</w:t>
      </w:r>
      <w:r w:rsidR="0047230F">
        <w:rPr>
          <w:color w:val="000000"/>
        </w:rPr>
        <w:t xml:space="preserve"> objektyvių, vienareikšmiškų ir neprieštaringų įrodymų dėl personalo skyriaus vedėjos elgesio konflikto metu su pareiškėju. </w:t>
      </w:r>
      <w:r w:rsidR="00894BF2">
        <w:rPr>
          <w:color w:val="000000"/>
        </w:rPr>
        <w:t>Įvertinus</w:t>
      </w:r>
      <w:r w:rsidR="003E4057">
        <w:rPr>
          <w:color w:val="000000"/>
        </w:rPr>
        <w:t xml:space="preserve"> elektroninio laiško turinį,</w:t>
      </w:r>
      <w:r w:rsidR="007A0AF5">
        <w:rPr>
          <w:color w:val="000000"/>
        </w:rPr>
        <w:t xml:space="preserve"> </w:t>
      </w:r>
      <w:r w:rsidR="003E4057">
        <w:rPr>
          <w:color w:val="000000"/>
        </w:rPr>
        <w:t>darytina išvada</w:t>
      </w:r>
      <w:r w:rsidR="007A0AF5">
        <w:rPr>
          <w:color w:val="000000"/>
        </w:rPr>
        <w:t>, kad jo tikslas yra ne įžeisti ar apš</w:t>
      </w:r>
      <w:r w:rsidR="003E4057">
        <w:rPr>
          <w:color w:val="000000"/>
        </w:rPr>
        <w:t>meižti personalo skyriaus vedėją</w:t>
      </w:r>
      <w:r w:rsidR="007A0AF5">
        <w:rPr>
          <w:color w:val="000000"/>
        </w:rPr>
        <w:t xml:space="preserve"> Agentūros direktoriui, bet informuoti </w:t>
      </w:r>
      <w:r w:rsidR="00327807">
        <w:rPr>
          <w:color w:val="000000"/>
        </w:rPr>
        <w:t>Agentūros administraciją</w:t>
      </w:r>
      <w:r w:rsidR="007A0AF5">
        <w:rPr>
          <w:color w:val="000000"/>
        </w:rPr>
        <w:t xml:space="preserve"> apie pablogėjusią sveikatą dėl tuo metu vykusių aplinkybių bei pranešti dėl neatvykimo į darbą. </w:t>
      </w:r>
    </w:p>
    <w:p w:rsidR="00DD3612" w:rsidRDefault="00327807" w:rsidP="00DE5AFE">
      <w:pPr>
        <w:pStyle w:val="Style13"/>
        <w:widowControl/>
        <w:spacing w:line="240" w:lineRule="auto"/>
        <w:ind w:firstLine="680"/>
        <w:rPr>
          <w:color w:val="000000"/>
        </w:rPr>
      </w:pPr>
      <w:r>
        <w:rPr>
          <w:color w:val="000000"/>
        </w:rPr>
        <w:t>Byloje surinkti duomenys patvirtina, kad tarp pareiškėjo ir administracijos kurį laiką egzistuoja įtampa</w:t>
      </w:r>
      <w:r w:rsidR="00C572E6">
        <w:rPr>
          <w:color w:val="000000"/>
        </w:rPr>
        <w:t xml:space="preserve"> dėl tarnybinių tyrimų pareiškėjo atžvilgiu, k</w:t>
      </w:r>
      <w:r w:rsidR="00725AC5">
        <w:rPr>
          <w:color w:val="000000"/>
        </w:rPr>
        <w:t>uri</w:t>
      </w:r>
      <w:r w:rsidR="00C572E6">
        <w:rPr>
          <w:color w:val="000000"/>
        </w:rPr>
        <w:t>e yra peraugę į</w:t>
      </w:r>
      <w:r w:rsidR="005E1BB1">
        <w:rPr>
          <w:color w:val="000000"/>
        </w:rPr>
        <w:t xml:space="preserve"> tarnybinių </w:t>
      </w:r>
      <w:r w:rsidR="005E1BB1">
        <w:rPr>
          <w:color w:val="000000"/>
        </w:rPr>
        <w:lastRenderedPageBreak/>
        <w:t xml:space="preserve">nuobaudų paskyrimus, o vėliau ir </w:t>
      </w:r>
      <w:r w:rsidR="00C572E6">
        <w:rPr>
          <w:color w:val="000000"/>
        </w:rPr>
        <w:t>į teisminius ginčus. Tokiame emociniame fone pablogėjus pareiškėjo sveikatai jo pasirinkt</w:t>
      </w:r>
      <w:r w:rsidR="00DE5AFE">
        <w:rPr>
          <w:color w:val="000000"/>
        </w:rPr>
        <w:t xml:space="preserve">us </w:t>
      </w:r>
      <w:r w:rsidR="00C572E6">
        <w:rPr>
          <w:color w:val="000000"/>
        </w:rPr>
        <w:t>žodži</w:t>
      </w:r>
      <w:r w:rsidR="00DE5AFE">
        <w:rPr>
          <w:color w:val="000000"/>
        </w:rPr>
        <w:t>us jeigu ir galima vertinti, kaip aštrius, tačiau jokiu būdu šie žodžiai nelaikytini neetiškai</w:t>
      </w:r>
      <w:r w:rsidR="00725AC5">
        <w:rPr>
          <w:color w:val="000000"/>
        </w:rPr>
        <w:t>s</w:t>
      </w:r>
      <w:r w:rsidR="00DE5AFE">
        <w:rPr>
          <w:color w:val="000000"/>
        </w:rPr>
        <w:t xml:space="preserve"> ir juolab įžeidžiančiais konkretų asmenį</w:t>
      </w:r>
      <w:r w:rsidR="007A0AF5">
        <w:rPr>
          <w:color w:val="000000"/>
        </w:rPr>
        <w:t xml:space="preserve">. </w:t>
      </w:r>
    </w:p>
    <w:p w:rsidR="007228FC" w:rsidRDefault="002365C6" w:rsidP="007228FC">
      <w:pPr>
        <w:pStyle w:val="Style13"/>
        <w:widowControl/>
        <w:spacing w:line="240" w:lineRule="auto"/>
        <w:ind w:firstLine="680"/>
        <w:rPr>
          <w:color w:val="000000"/>
        </w:rPr>
      </w:pPr>
      <w:r>
        <w:rPr>
          <w:color w:val="000000"/>
        </w:rPr>
        <w:t xml:space="preserve">Atsižvelgiant į byloje nustatytas aplinkybes, jog pareiškėjo tarnybiniu nusižengimu, už kurį ginčijamu 2017 m. vasario 27 d. įsakymu Nr. AP-58, buvo paskirta tarnybinė nuobauda – pastaba, </w:t>
      </w:r>
      <w:r w:rsidR="00937F54">
        <w:rPr>
          <w:color w:val="000000"/>
        </w:rPr>
        <w:t>nagrinėjamu atveju laikyti išskirtinai tik pareiškėjo 2016 m. gruodžio 22 d. elektro</w:t>
      </w:r>
      <w:r w:rsidR="00E90848">
        <w:rPr>
          <w:color w:val="000000"/>
        </w:rPr>
        <w:t>n</w:t>
      </w:r>
      <w:r w:rsidR="00937F54">
        <w:rPr>
          <w:color w:val="000000"/>
        </w:rPr>
        <w:t>inio laiško, adresuo</w:t>
      </w:r>
      <w:r w:rsidR="00E90848">
        <w:rPr>
          <w:color w:val="000000"/>
        </w:rPr>
        <w:t>to</w:t>
      </w:r>
      <w:r w:rsidR="00937F54">
        <w:rPr>
          <w:color w:val="000000"/>
        </w:rPr>
        <w:t xml:space="preserve"> Agent</w:t>
      </w:r>
      <w:r w:rsidR="00E90848">
        <w:rPr>
          <w:color w:val="000000"/>
        </w:rPr>
        <w:t>ū</w:t>
      </w:r>
      <w:r w:rsidR="005E1BB1">
        <w:rPr>
          <w:color w:val="000000"/>
        </w:rPr>
        <w:t>ros administracijai, žodžiai „</w:t>
      </w:r>
      <w:r w:rsidR="00937F54">
        <w:rPr>
          <w:color w:val="000000"/>
        </w:rPr>
        <w:t>po vakar agresyvių ir nepagrįstų jūsų veiksmų“</w:t>
      </w:r>
      <w:r w:rsidR="00E90848">
        <w:rPr>
          <w:color w:val="000000"/>
        </w:rPr>
        <w:t xml:space="preserve">, remiantis anksčiau šiame teismo sprendime išdėstytais motyvais darytina išvada, kad pareiškėjo veiksmuose nėra tarnybinio nusižengimo sudėties, t.y. nėra nei </w:t>
      </w:r>
      <w:r w:rsidR="00812B5F">
        <w:rPr>
          <w:color w:val="000000"/>
        </w:rPr>
        <w:t>t</w:t>
      </w:r>
      <w:r w:rsidR="00812B5F" w:rsidRPr="00812B5F">
        <w:rPr>
          <w:color w:val="000000"/>
        </w:rPr>
        <w:t>arnybinio nusižengimo objektyvi</w:t>
      </w:r>
      <w:r w:rsidR="00812B5F">
        <w:rPr>
          <w:color w:val="000000"/>
        </w:rPr>
        <w:t xml:space="preserve">osios </w:t>
      </w:r>
      <w:r w:rsidR="00812B5F" w:rsidRPr="00812B5F">
        <w:rPr>
          <w:color w:val="000000"/>
        </w:rPr>
        <w:t>pusė</w:t>
      </w:r>
      <w:r w:rsidR="00812B5F">
        <w:rPr>
          <w:color w:val="000000"/>
        </w:rPr>
        <w:t>s</w:t>
      </w:r>
      <w:r w:rsidR="00812B5F" w:rsidRPr="00812B5F">
        <w:rPr>
          <w:color w:val="000000"/>
        </w:rPr>
        <w:t xml:space="preserve"> </w:t>
      </w:r>
      <w:r w:rsidR="00812B5F">
        <w:rPr>
          <w:color w:val="000000"/>
        </w:rPr>
        <w:t>(</w:t>
      </w:r>
      <w:r w:rsidR="00812B5F" w:rsidRPr="00812B5F">
        <w:rPr>
          <w:color w:val="000000"/>
        </w:rPr>
        <w:t>valstybės tarnautojo neteisėt</w:t>
      </w:r>
      <w:r w:rsidR="00812B5F">
        <w:rPr>
          <w:color w:val="000000"/>
        </w:rPr>
        <w:t>o</w:t>
      </w:r>
      <w:r w:rsidR="00812B5F" w:rsidRPr="00812B5F">
        <w:rPr>
          <w:color w:val="000000"/>
        </w:rPr>
        <w:t xml:space="preserve"> elges</w:t>
      </w:r>
      <w:r w:rsidR="00812B5F">
        <w:rPr>
          <w:color w:val="000000"/>
        </w:rPr>
        <w:t xml:space="preserve">io), nei </w:t>
      </w:r>
      <w:r w:rsidR="00812B5F" w:rsidRPr="00812B5F">
        <w:rPr>
          <w:color w:val="000000"/>
        </w:rPr>
        <w:t>subjektyvio</w:t>
      </w:r>
      <w:r w:rsidR="00812B5F">
        <w:rPr>
          <w:color w:val="000000"/>
        </w:rPr>
        <w:t>sios</w:t>
      </w:r>
      <w:r w:rsidR="00812B5F" w:rsidRPr="00812B5F">
        <w:rPr>
          <w:color w:val="000000"/>
        </w:rPr>
        <w:t xml:space="preserve"> pusė</w:t>
      </w:r>
      <w:r w:rsidR="00812B5F">
        <w:rPr>
          <w:color w:val="000000"/>
        </w:rPr>
        <w:t>s</w:t>
      </w:r>
      <w:r w:rsidR="00812B5F" w:rsidRPr="00812B5F">
        <w:rPr>
          <w:color w:val="000000"/>
        </w:rPr>
        <w:t xml:space="preserve"> </w:t>
      </w:r>
      <w:r w:rsidR="00812B5F">
        <w:rPr>
          <w:color w:val="000000"/>
        </w:rPr>
        <w:t>(</w:t>
      </w:r>
      <w:r w:rsidR="00812B5F" w:rsidRPr="00812B5F">
        <w:rPr>
          <w:color w:val="000000"/>
        </w:rPr>
        <w:t>valsty</w:t>
      </w:r>
      <w:r w:rsidR="00B94C27">
        <w:rPr>
          <w:color w:val="000000"/>
        </w:rPr>
        <w:t>bės tarnautojo</w:t>
      </w:r>
      <w:r w:rsidR="00812B5F" w:rsidRPr="00812B5F">
        <w:rPr>
          <w:color w:val="000000"/>
        </w:rPr>
        <w:t xml:space="preserve"> kaltė</w:t>
      </w:r>
      <w:r w:rsidR="00B94C27">
        <w:rPr>
          <w:color w:val="000000"/>
        </w:rPr>
        <w:t>s)</w:t>
      </w:r>
      <w:r w:rsidR="00812B5F" w:rsidRPr="00812B5F">
        <w:rPr>
          <w:color w:val="000000"/>
        </w:rPr>
        <w:t>.</w:t>
      </w:r>
      <w:r w:rsidR="00B94C27">
        <w:rPr>
          <w:color w:val="000000"/>
        </w:rPr>
        <w:t xml:space="preserve"> Nesant tarnybinio nusižengimo, nėra pagrindo skirti pareiškėjui ir tarnybinę nuobaudą (VTĮ 29 str.) </w:t>
      </w:r>
    </w:p>
    <w:p w:rsidR="001F3A50" w:rsidRDefault="001F3A50" w:rsidP="007228FC">
      <w:pPr>
        <w:pStyle w:val="Style13"/>
        <w:widowControl/>
        <w:spacing w:line="240" w:lineRule="auto"/>
        <w:ind w:firstLine="680"/>
        <w:rPr>
          <w:color w:val="000000"/>
        </w:rPr>
      </w:pPr>
    </w:p>
    <w:p w:rsidR="00961E89" w:rsidRDefault="007228FC" w:rsidP="009F5AAE">
      <w:pPr>
        <w:pStyle w:val="Style13"/>
        <w:widowControl/>
        <w:spacing w:line="240" w:lineRule="auto"/>
        <w:ind w:firstLine="680"/>
        <w:rPr>
          <w:i/>
          <w:color w:val="000000"/>
        </w:rPr>
      </w:pPr>
      <w:r w:rsidRPr="007228FC">
        <w:rPr>
          <w:i/>
          <w:color w:val="000000"/>
        </w:rPr>
        <w:t xml:space="preserve">Dėl 2017 m. kovo 9 d. įsakymo Nr. AP-79 teisėtumo ir pagrįstumo </w:t>
      </w:r>
    </w:p>
    <w:p w:rsidR="009F5AAE" w:rsidRDefault="009F5AAE" w:rsidP="009F5AAE">
      <w:pPr>
        <w:pStyle w:val="Style13"/>
        <w:widowControl/>
        <w:spacing w:line="240" w:lineRule="auto"/>
        <w:ind w:firstLine="680"/>
        <w:rPr>
          <w:color w:val="000000"/>
        </w:rPr>
      </w:pPr>
    </w:p>
    <w:p w:rsidR="00BB7BC1" w:rsidRDefault="009F5AAE" w:rsidP="00506B8B">
      <w:pPr>
        <w:pStyle w:val="Style13"/>
        <w:widowControl/>
        <w:spacing w:line="240" w:lineRule="auto"/>
        <w:ind w:firstLine="680"/>
        <w:rPr>
          <w:color w:val="000000"/>
        </w:rPr>
      </w:pPr>
      <w:r>
        <w:rPr>
          <w:color w:val="000000"/>
        </w:rPr>
        <w:t>Skundžiamame įsakyme, kuris priimtas remiantis 2017 m. vasario 10 išvada Nr. 12P-8, pripažinta, kad pareiškėjas atsisakęs pasirašyti Agentūros atliekų licencijavimo skyriaus vyriausiosios inspektorės parengtą raštą ir nuro</w:t>
      </w:r>
      <w:r w:rsidR="003E4057">
        <w:rPr>
          <w:color w:val="000000"/>
        </w:rPr>
        <w:t>dęs pastabas, kuri</w:t>
      </w:r>
      <w:r w:rsidR="005E1BB1">
        <w:rPr>
          <w:color w:val="000000"/>
        </w:rPr>
        <w:t>ų pagrindu</w:t>
      </w:r>
      <w:r w:rsidR="003E4057">
        <w:rPr>
          <w:color w:val="000000"/>
        </w:rPr>
        <w:t xml:space="preserve"> raštas tu</w:t>
      </w:r>
      <w:r>
        <w:rPr>
          <w:color w:val="000000"/>
        </w:rPr>
        <w:t>rėtų būti ištaisytas, vilkino sprendimo priėmimą Agent</w:t>
      </w:r>
      <w:r w:rsidR="00506B8B">
        <w:rPr>
          <w:color w:val="000000"/>
        </w:rPr>
        <w:t>ūros vardu ir netinkamai įgyvendino pareiškėjui nustatytas vykdyti funkcijas. Skundžiamu įsakymu pripažinta, kad pareiškėjas minėtais veiksmais pažeidė Valstybės tarnybos įstatymo 15 straipsnio 1 dalies 1 ir 4 punktus, tačiau</w:t>
      </w:r>
      <w:r w:rsidR="00BB7BC1">
        <w:rPr>
          <w:color w:val="000000"/>
        </w:rPr>
        <w:t>,</w:t>
      </w:r>
      <w:r w:rsidR="00506B8B">
        <w:rPr>
          <w:color w:val="000000"/>
        </w:rPr>
        <w:t xml:space="preserve"> atsižvelgus į tai, kad žala Agentūrai padaryta nebuvo ir į pažeidimo mažareikšmiškumą, </w:t>
      </w:r>
      <w:r w:rsidR="00BB7BC1">
        <w:rPr>
          <w:color w:val="000000"/>
        </w:rPr>
        <w:t>tarnybinė</w:t>
      </w:r>
      <w:r w:rsidR="00506B8B">
        <w:rPr>
          <w:color w:val="000000"/>
        </w:rPr>
        <w:t xml:space="preserve"> nuobaud</w:t>
      </w:r>
      <w:r w:rsidR="00BB7BC1">
        <w:rPr>
          <w:color w:val="000000"/>
        </w:rPr>
        <w:t>a pareiškėjui nepaskirta.</w:t>
      </w:r>
    </w:p>
    <w:p w:rsidR="00506B8B" w:rsidRDefault="00506B8B" w:rsidP="00506B8B">
      <w:pPr>
        <w:pStyle w:val="Style13"/>
        <w:widowControl/>
        <w:spacing w:line="240" w:lineRule="auto"/>
        <w:ind w:firstLine="680"/>
        <w:rPr>
          <w:color w:val="000000"/>
        </w:rPr>
      </w:pPr>
      <w:r>
        <w:rPr>
          <w:color w:val="000000"/>
        </w:rPr>
        <w:t xml:space="preserve">Vadovaujantis Valstybės tarnybos įstatymo </w:t>
      </w:r>
      <w:r w:rsidR="00DE2B03">
        <w:rPr>
          <w:color w:val="000000"/>
        </w:rPr>
        <w:t>29 straipsnio 1 dalimi valstybės tarnautojams už tarnybinius nusižengimus yra skiriamos įstatyme nustatytos tarnybinės nuobaudos. Minėto straipsnio 3 dalyje išdėstytos nuobaudų rūšys, pateiktas sąrašas yra baigtis. Valstybės tarnybos įstatymo 30 straipsnio 1 dalyje nustatyta, kad nustačius, jog valstybės tarnautojas atliko tarnybinį nusižengimą, nuobauda už jį, turi būti paskirta ne vėliau kaip per vieną mėnesį nuo tarnybinio nusižengimo paaiškėjimo dienos. Minėtoje nuostatoje taip pat nustatyta išimtis, kai valstybės tarnautojui atlikus tarnybinį nusižengimą</w:t>
      </w:r>
      <w:r w:rsidR="003E4057">
        <w:rPr>
          <w:color w:val="000000"/>
        </w:rPr>
        <w:t>,</w:t>
      </w:r>
      <w:r w:rsidR="00DE2B03">
        <w:rPr>
          <w:color w:val="000000"/>
        </w:rPr>
        <w:t xml:space="preserve"> tarnybinė nuobauda neskiriama, t. y. </w:t>
      </w:r>
      <w:r w:rsidR="00DE2B03" w:rsidRPr="00DE2B03">
        <w:rPr>
          <w:color w:val="000000"/>
        </w:rPr>
        <w:t>jeigu nuo nusižengimo padarymo dienos praėjo 6 mėnesiai</w:t>
      </w:r>
      <w:r w:rsidR="00DE2B03">
        <w:rPr>
          <w:color w:val="000000"/>
        </w:rPr>
        <w:t xml:space="preserve">. </w:t>
      </w:r>
    </w:p>
    <w:p w:rsidR="0027236F" w:rsidRPr="0027236F" w:rsidRDefault="0027236F" w:rsidP="00990A7C">
      <w:pPr>
        <w:pStyle w:val="Style13"/>
        <w:widowControl/>
        <w:spacing w:line="240" w:lineRule="auto"/>
        <w:ind w:firstLine="680"/>
        <w:rPr>
          <w:color w:val="000000"/>
        </w:rPr>
      </w:pPr>
      <w:r>
        <w:rPr>
          <w:color w:val="000000"/>
        </w:rPr>
        <w:t>Remiantis 2002 m. birželio 25 d. Lietuvos Respublikos Vyriausybės nutarimu Nr. 977 patvirtint</w:t>
      </w:r>
      <w:r w:rsidR="0041618C">
        <w:rPr>
          <w:color w:val="000000"/>
        </w:rPr>
        <w:t xml:space="preserve">ų </w:t>
      </w:r>
      <w:r>
        <w:rPr>
          <w:color w:val="000000"/>
        </w:rPr>
        <w:t>Tarnybinių nuobaudų skyrimo valstybės tarnautojams taisykl</w:t>
      </w:r>
      <w:r w:rsidR="0041618C">
        <w:rPr>
          <w:color w:val="000000"/>
        </w:rPr>
        <w:t>ių</w:t>
      </w:r>
      <w:r>
        <w:rPr>
          <w:color w:val="000000"/>
        </w:rPr>
        <w:t xml:space="preserve"> </w:t>
      </w:r>
      <w:r w:rsidRPr="0027236F">
        <w:rPr>
          <w:i/>
          <w:color w:val="000000"/>
        </w:rPr>
        <w:t>(Tarnybinių nuobaudų skyrimo valstybės tarnautojams taisyklės)</w:t>
      </w:r>
      <w:r>
        <w:rPr>
          <w:color w:val="000000"/>
        </w:rPr>
        <w:t xml:space="preserve">14 punktu, valstybės tarnautoją į pareigas priėmęs asmuo per teisės aktų nustatytą terminą priima vieną iš šių sprendimų:  </w:t>
      </w:r>
      <w:r w:rsidRPr="0027236F">
        <w:rPr>
          <w:color w:val="000000"/>
        </w:rPr>
        <w:t>14.1. pripažinti, kad valstybės tarnautojas padarė tarnybinį nusižengimą, ir skirti jam tarnybinę nuobaudą, jeigu pateiktoje išvadoje nurodyta, kad valstybės tarnautojas padarė tarnybinį nusižengimą;14.2. pripažinti, kad valstybės tarnautojas tarnybinio nusižengimo nepadarė, jeigu pateiktoje išvadoje nurodyta, kad valstybės tarnautojas nepadarė tarnybinio nusižengimo;</w:t>
      </w:r>
      <w:r w:rsidR="00990A7C">
        <w:rPr>
          <w:color w:val="000000"/>
        </w:rPr>
        <w:t xml:space="preserve"> </w:t>
      </w:r>
      <w:r w:rsidRPr="0027236F">
        <w:rPr>
          <w:color w:val="000000"/>
        </w:rPr>
        <w:t>14.3. pripažinti, kad valstybės tarnautojas padarė tarnybinį nusižengimą, tačiau tarnybinės nuobaudos neskirti, jeigu pateiktoje išvadoje nurodyta, kad valstybės tarnautojui, padariusiam tarnybinį nusižengimą, tarnybinė nuobauda negali būti paskirta, nes pasibaigė Lietuvos Respublikos valstybės tarnybos įstatymo 30 straipsnio 1 dalyje nustatytas tarnybinės nuobaudos skyrimo terminas.</w:t>
      </w:r>
    </w:p>
    <w:p w:rsidR="0027236F" w:rsidRDefault="0027236F" w:rsidP="00506B8B">
      <w:pPr>
        <w:pStyle w:val="Style13"/>
        <w:widowControl/>
        <w:spacing w:line="240" w:lineRule="auto"/>
        <w:ind w:firstLine="680"/>
        <w:rPr>
          <w:color w:val="000000"/>
        </w:rPr>
      </w:pPr>
      <w:r>
        <w:rPr>
          <w:color w:val="000000"/>
        </w:rPr>
        <w:t xml:space="preserve">Nagrinėjamu atveju, sutiktina su pareiškėjo skunde išdėstytais teiginiais, kad atsakovė skundžiamu 2017 m. kovo 9 d. įsakymu Nr. AP-79, priėmė sprendimą, kuris </w:t>
      </w:r>
      <w:r w:rsidR="0041618C">
        <w:rPr>
          <w:color w:val="000000"/>
        </w:rPr>
        <w:t xml:space="preserve">nėra </w:t>
      </w:r>
      <w:r>
        <w:rPr>
          <w:color w:val="000000"/>
        </w:rPr>
        <w:t xml:space="preserve">numatytas </w:t>
      </w:r>
      <w:r w:rsidR="009908EE">
        <w:rPr>
          <w:color w:val="000000"/>
        </w:rPr>
        <w:t xml:space="preserve">Tarnybinių nuobaudų skyrimo valstybės tarnautojams taisyklių 14 punkte. </w:t>
      </w:r>
    </w:p>
    <w:p w:rsidR="009908EE" w:rsidRDefault="009908EE" w:rsidP="00506B8B">
      <w:pPr>
        <w:pStyle w:val="Style13"/>
        <w:widowControl/>
        <w:spacing w:line="240" w:lineRule="auto"/>
        <w:ind w:firstLine="680"/>
        <w:rPr>
          <w:color w:val="000000"/>
        </w:rPr>
      </w:pPr>
      <w:r>
        <w:rPr>
          <w:color w:val="000000"/>
        </w:rPr>
        <w:t xml:space="preserve">Atsižvelgus į </w:t>
      </w:r>
      <w:r w:rsidR="003E4057">
        <w:rPr>
          <w:color w:val="000000"/>
        </w:rPr>
        <w:t>aukščiau išdėstytų teisės aktų</w:t>
      </w:r>
      <w:r>
        <w:rPr>
          <w:color w:val="000000"/>
        </w:rPr>
        <w:t xml:space="preserve"> loginę konstrukciją, </w:t>
      </w:r>
      <w:r w:rsidR="003E4057">
        <w:rPr>
          <w:color w:val="000000"/>
        </w:rPr>
        <w:t>darytina išvada</w:t>
      </w:r>
      <w:r>
        <w:rPr>
          <w:color w:val="000000"/>
        </w:rPr>
        <w:t>, kad nustačius tarnybinio nusi</w:t>
      </w:r>
      <w:r w:rsidR="003E4057">
        <w:rPr>
          <w:color w:val="000000"/>
        </w:rPr>
        <w:t>žengimo buvimo faktą, turi būti</w:t>
      </w:r>
      <w:r>
        <w:rPr>
          <w:color w:val="000000"/>
        </w:rPr>
        <w:t xml:space="preserve"> per įstatymų nustatytą terminą paskirta </w:t>
      </w:r>
      <w:r w:rsidR="00B0333E">
        <w:rPr>
          <w:color w:val="000000"/>
        </w:rPr>
        <w:t xml:space="preserve">viena iš VTĮ 29 straipsnio 2 dalyje įtvirtintų </w:t>
      </w:r>
      <w:r>
        <w:rPr>
          <w:color w:val="000000"/>
        </w:rPr>
        <w:t>tarnybin</w:t>
      </w:r>
      <w:r w:rsidR="00B0333E">
        <w:rPr>
          <w:color w:val="000000"/>
        </w:rPr>
        <w:t>ių</w:t>
      </w:r>
      <w:r>
        <w:rPr>
          <w:color w:val="000000"/>
        </w:rPr>
        <w:t xml:space="preserve"> nuobaud</w:t>
      </w:r>
      <w:r w:rsidR="00B0333E">
        <w:rPr>
          <w:color w:val="000000"/>
        </w:rPr>
        <w:t xml:space="preserve">ų. </w:t>
      </w:r>
      <w:r>
        <w:rPr>
          <w:color w:val="000000"/>
        </w:rPr>
        <w:t xml:space="preserve">Išimtis, kai yra pripažįstama, kad asmuo atliko tarnybinį nusižengimą, tačiau tarnybinė nuobauda nepaskiriama, yra tik tuo atveju, jei </w:t>
      </w:r>
      <w:r w:rsidRPr="00DE2B03">
        <w:rPr>
          <w:color w:val="000000"/>
        </w:rPr>
        <w:t>nuo nusižengimo padarymo dienos praėjo 6 mėnesiai</w:t>
      </w:r>
      <w:r>
        <w:rPr>
          <w:color w:val="000000"/>
        </w:rPr>
        <w:t xml:space="preserve">. Šiuo atveju atsakovė tarnybinės nuobaudos neskyrė dėl veiklos mažareikšmiškumo, tačiau tokia nuobaudos neskyrimo išimtis įstatymų nuostatomis nenumatyta, o viešojo administravimo subjektas, priimdamas sprendimus kitų asmenų </w:t>
      </w:r>
      <w:r>
        <w:rPr>
          <w:color w:val="000000"/>
        </w:rPr>
        <w:lastRenderedPageBreak/>
        <w:t xml:space="preserve">atžvilgiu, privalo vadovautis teisės aktų nuostatomis ir jose nustatyta tvarka, neperžengiant įstatymo </w:t>
      </w:r>
      <w:r w:rsidR="008E7D88">
        <w:rPr>
          <w:color w:val="000000"/>
        </w:rPr>
        <w:t xml:space="preserve">nustatytų </w:t>
      </w:r>
      <w:r>
        <w:rPr>
          <w:color w:val="000000"/>
        </w:rPr>
        <w:t xml:space="preserve">ribų. </w:t>
      </w:r>
    </w:p>
    <w:p w:rsidR="00AF6A26" w:rsidRDefault="004C0678" w:rsidP="004C0678">
      <w:pPr>
        <w:pStyle w:val="Pagrindinistekstas"/>
        <w:ind w:firstLine="709"/>
        <w:rPr>
          <w:szCs w:val="24"/>
        </w:rPr>
      </w:pPr>
      <w:r>
        <w:rPr>
          <w:color w:val="000000"/>
        </w:rPr>
        <w:t>Atkreiptinas dėmesys, kad 2017 m. vasario 10 d. tyrimo išvadoje Nr. 12P-8 konstatuot</w:t>
      </w:r>
      <w:r w:rsidR="007A6E44">
        <w:rPr>
          <w:color w:val="000000"/>
        </w:rPr>
        <w:t>a, kad pareiškėjas nepagrįstai 2017 m. sausio 10 d. ir 2017 m. sausio 11 d. nederindamas Agent</w:t>
      </w:r>
      <w:r w:rsidR="00516F8A">
        <w:rPr>
          <w:color w:val="000000"/>
        </w:rPr>
        <w:t>ū</w:t>
      </w:r>
      <w:r w:rsidR="007A6E44">
        <w:rPr>
          <w:color w:val="000000"/>
        </w:rPr>
        <w:t>ros sprendimo neišduoti UAB „</w:t>
      </w:r>
      <w:proofErr w:type="spellStart"/>
      <w:r w:rsidR="007A6E44">
        <w:rPr>
          <w:color w:val="000000"/>
        </w:rPr>
        <w:t>Gabnera</w:t>
      </w:r>
      <w:proofErr w:type="spellEnd"/>
      <w:r w:rsidR="007A6E44">
        <w:rPr>
          <w:color w:val="000000"/>
        </w:rPr>
        <w:t xml:space="preserve">“ pavojingų atliekų tvarkymo licencijos, nesilaikė Viešojo administravimo įstatymo 8 straipsnio 2 dalies nuostatų, Pavojingų atliekų tvarkymo licencijavimo taisyklių 14.1 papunkčio ir 45 punkto nuostatų, vilkino Agentūros sprendimo atsisakyti išduoti </w:t>
      </w:r>
      <w:r w:rsidR="00BB6B21">
        <w:rPr>
          <w:color w:val="000000"/>
        </w:rPr>
        <w:t>l</w:t>
      </w:r>
      <w:r w:rsidR="007A6E44">
        <w:rPr>
          <w:color w:val="000000"/>
        </w:rPr>
        <w:t xml:space="preserve">icenciją priėmimą (išvados 11 psl.). </w:t>
      </w:r>
      <w:r w:rsidRPr="004C0678">
        <w:rPr>
          <w:szCs w:val="24"/>
        </w:rPr>
        <w:t xml:space="preserve"> </w:t>
      </w:r>
      <w:r w:rsidR="00516F8A">
        <w:rPr>
          <w:szCs w:val="24"/>
        </w:rPr>
        <w:t>Tačiau byloje nėra jokių objektyvių duomenų, jog pareiškėjas būtų parengęs ir/ar pasirašęs UAB „</w:t>
      </w:r>
      <w:proofErr w:type="spellStart"/>
      <w:r w:rsidR="00516F8A">
        <w:rPr>
          <w:szCs w:val="24"/>
        </w:rPr>
        <w:t>Gabnera</w:t>
      </w:r>
      <w:proofErr w:type="spellEnd"/>
      <w:r w:rsidR="00516F8A">
        <w:rPr>
          <w:szCs w:val="24"/>
        </w:rPr>
        <w:t xml:space="preserve">“ adresuotą Agentūros raštą, neatitinkantį VAĮ 8 straipsnio 2 dalies nuostatų. </w:t>
      </w:r>
      <w:r w:rsidR="00811FB4">
        <w:rPr>
          <w:szCs w:val="24"/>
        </w:rPr>
        <w:t>Išvadoje pam</w:t>
      </w:r>
      <w:r w:rsidR="00516F8A">
        <w:rPr>
          <w:szCs w:val="24"/>
        </w:rPr>
        <w:t xml:space="preserve">inėtos </w:t>
      </w:r>
      <w:r w:rsidR="00811FB4" w:rsidRPr="00811FB4">
        <w:rPr>
          <w:szCs w:val="24"/>
        </w:rPr>
        <w:t>Pavojingų atliekų tvarkymo licencijavimo taisyklių 14.1 papunkčio ir 45 punkto nuostat</w:t>
      </w:r>
      <w:r w:rsidR="00811FB4">
        <w:rPr>
          <w:szCs w:val="24"/>
        </w:rPr>
        <w:t>os reglamentuoja</w:t>
      </w:r>
      <w:r w:rsidR="00AF6A26">
        <w:rPr>
          <w:szCs w:val="24"/>
        </w:rPr>
        <w:t>, kokius dokum</w:t>
      </w:r>
      <w:r w:rsidR="00A527FD">
        <w:rPr>
          <w:szCs w:val="24"/>
        </w:rPr>
        <w:t>e</w:t>
      </w:r>
      <w:r w:rsidR="00AF6A26">
        <w:rPr>
          <w:szCs w:val="24"/>
        </w:rPr>
        <w:t xml:space="preserve">ntus privalo pateikti </w:t>
      </w:r>
      <w:r w:rsidR="00811FB4">
        <w:rPr>
          <w:szCs w:val="24"/>
        </w:rPr>
        <w:t>l</w:t>
      </w:r>
      <w:r w:rsidR="00811FB4" w:rsidRPr="00811FB4">
        <w:rPr>
          <w:szCs w:val="24"/>
        </w:rPr>
        <w:t>icencij</w:t>
      </w:r>
      <w:r w:rsidR="00AF6A26">
        <w:rPr>
          <w:szCs w:val="24"/>
        </w:rPr>
        <w:t>os gavimu suinteresuoti asmenys</w:t>
      </w:r>
      <w:r w:rsidR="00811FB4" w:rsidRPr="00811FB4">
        <w:rPr>
          <w:szCs w:val="24"/>
        </w:rPr>
        <w:t xml:space="preserve"> </w:t>
      </w:r>
      <w:r w:rsidR="00AF6A26">
        <w:rPr>
          <w:szCs w:val="24"/>
        </w:rPr>
        <w:t xml:space="preserve"> ir licencijų turėtojų teisė </w:t>
      </w:r>
      <w:r w:rsidR="00AF6A26" w:rsidRPr="00AF6A26">
        <w:rPr>
          <w:szCs w:val="24"/>
        </w:rPr>
        <w:t xml:space="preserve">apskųsti sprendimą dėl atsisakymo </w:t>
      </w:r>
      <w:r w:rsidR="00AF6A26">
        <w:rPr>
          <w:szCs w:val="24"/>
        </w:rPr>
        <w:t>l</w:t>
      </w:r>
      <w:r w:rsidR="00AF6A26" w:rsidRPr="00AF6A26">
        <w:rPr>
          <w:szCs w:val="24"/>
        </w:rPr>
        <w:t>icenciją išduoti</w:t>
      </w:r>
      <w:r w:rsidR="00AF6A26">
        <w:rPr>
          <w:szCs w:val="24"/>
        </w:rPr>
        <w:t>. Taigi pareiškėjas šių nuostatų nei veiksmai</w:t>
      </w:r>
      <w:r w:rsidR="00A527FD">
        <w:rPr>
          <w:szCs w:val="24"/>
        </w:rPr>
        <w:t xml:space="preserve">s, nei neveikimu pažeisti negalėjo. </w:t>
      </w:r>
      <w:r w:rsidR="002D18FC">
        <w:rPr>
          <w:szCs w:val="24"/>
        </w:rPr>
        <w:t>Išvados rezoliucinėje dalyje yra ko</w:t>
      </w:r>
      <w:r w:rsidR="0027104D">
        <w:rPr>
          <w:szCs w:val="24"/>
        </w:rPr>
        <w:t>n</w:t>
      </w:r>
      <w:r w:rsidR="002D18FC">
        <w:rPr>
          <w:szCs w:val="24"/>
        </w:rPr>
        <w:t>statuota</w:t>
      </w:r>
      <w:r w:rsidR="00BB6B21">
        <w:rPr>
          <w:szCs w:val="24"/>
        </w:rPr>
        <w:t>s</w:t>
      </w:r>
      <w:r w:rsidR="002D18FC">
        <w:rPr>
          <w:szCs w:val="24"/>
        </w:rPr>
        <w:t>, be kita ko, ir pareiškėjo pareig</w:t>
      </w:r>
      <w:r w:rsidR="00BB6B21">
        <w:rPr>
          <w:szCs w:val="24"/>
        </w:rPr>
        <w:t>yb</w:t>
      </w:r>
      <w:r w:rsidR="002D18FC">
        <w:rPr>
          <w:szCs w:val="24"/>
        </w:rPr>
        <w:t>ės aprašymo 7.3 papunkčio, nusta</w:t>
      </w:r>
      <w:r w:rsidR="0027104D">
        <w:rPr>
          <w:szCs w:val="24"/>
        </w:rPr>
        <w:t>ta</w:t>
      </w:r>
      <w:r w:rsidR="002D18FC">
        <w:rPr>
          <w:szCs w:val="24"/>
        </w:rPr>
        <w:t>nčio pareiškėjo</w:t>
      </w:r>
      <w:r w:rsidR="0027104D">
        <w:rPr>
          <w:szCs w:val="24"/>
        </w:rPr>
        <w:t xml:space="preserve"> </w:t>
      </w:r>
      <w:r w:rsidR="002D18FC">
        <w:rPr>
          <w:szCs w:val="24"/>
        </w:rPr>
        <w:t>ko</w:t>
      </w:r>
      <w:r w:rsidR="0027104D">
        <w:rPr>
          <w:szCs w:val="24"/>
        </w:rPr>
        <w:t>m</w:t>
      </w:r>
      <w:r w:rsidR="002D18FC">
        <w:rPr>
          <w:szCs w:val="24"/>
        </w:rPr>
        <w:t xml:space="preserve">petenciją pasirašyti </w:t>
      </w:r>
      <w:r w:rsidR="0027104D">
        <w:rPr>
          <w:szCs w:val="24"/>
        </w:rPr>
        <w:t>Agentūros administracijos struktūrinių padalinių rengiamus dokumentus</w:t>
      </w:r>
      <w:r w:rsidR="00BB6B21">
        <w:rPr>
          <w:szCs w:val="24"/>
        </w:rPr>
        <w:t>, pažeidimas</w:t>
      </w:r>
      <w:r w:rsidR="0027104D">
        <w:rPr>
          <w:szCs w:val="24"/>
        </w:rPr>
        <w:t xml:space="preserve">. </w:t>
      </w:r>
      <w:r w:rsidR="0083065F">
        <w:rPr>
          <w:szCs w:val="24"/>
        </w:rPr>
        <w:t>Pareiškėj</w:t>
      </w:r>
      <w:r w:rsidR="00BE5F3F">
        <w:rPr>
          <w:szCs w:val="24"/>
        </w:rPr>
        <w:t>o</w:t>
      </w:r>
      <w:r w:rsidR="0083065F">
        <w:rPr>
          <w:szCs w:val="24"/>
        </w:rPr>
        <w:t xml:space="preserve"> pateik</w:t>
      </w:r>
      <w:r w:rsidR="00BE5F3F">
        <w:rPr>
          <w:szCs w:val="24"/>
        </w:rPr>
        <w:t>tos</w:t>
      </w:r>
      <w:r w:rsidR="0083065F">
        <w:rPr>
          <w:szCs w:val="24"/>
        </w:rPr>
        <w:t xml:space="preserve"> pastab</w:t>
      </w:r>
      <w:r w:rsidR="00BE5F3F">
        <w:rPr>
          <w:szCs w:val="24"/>
        </w:rPr>
        <w:t>os</w:t>
      </w:r>
      <w:r w:rsidR="0083065F">
        <w:rPr>
          <w:szCs w:val="24"/>
        </w:rPr>
        <w:t xml:space="preserve"> dėl jam </w:t>
      </w:r>
      <w:r w:rsidR="00BE5F3F">
        <w:rPr>
          <w:szCs w:val="24"/>
        </w:rPr>
        <w:t xml:space="preserve">pagal kompetenciją </w:t>
      </w:r>
      <w:r w:rsidR="0083065F">
        <w:rPr>
          <w:szCs w:val="24"/>
        </w:rPr>
        <w:t>pateikto vizuoti rašt</w:t>
      </w:r>
      <w:r w:rsidR="00BE5F3F">
        <w:rPr>
          <w:szCs w:val="24"/>
        </w:rPr>
        <w:t>o, nelaikytinos atsisakymu vykdyti pareigybės aprašymo 7.3 punkte nustatytas funkcijas</w:t>
      </w:r>
      <w:r w:rsidR="00A60229">
        <w:rPr>
          <w:szCs w:val="24"/>
        </w:rPr>
        <w:t xml:space="preserve"> arba netinkamu šių funkcijų vykdymu. </w:t>
      </w:r>
      <w:r w:rsidR="00BE5F3F">
        <w:rPr>
          <w:szCs w:val="24"/>
        </w:rPr>
        <w:t xml:space="preserve"> </w:t>
      </w:r>
    </w:p>
    <w:p w:rsidR="004C0678" w:rsidRDefault="00A60229" w:rsidP="004C0678">
      <w:pPr>
        <w:pStyle w:val="Pagrindinistekstas"/>
        <w:ind w:firstLine="709"/>
        <w:rPr>
          <w:szCs w:val="24"/>
        </w:rPr>
      </w:pPr>
      <w:r>
        <w:rPr>
          <w:szCs w:val="24"/>
        </w:rPr>
        <w:t>Pabrėžtina, kad g</w:t>
      </w:r>
      <w:r w:rsidR="004C0678">
        <w:rPr>
          <w:szCs w:val="24"/>
        </w:rPr>
        <w:t>inčij</w:t>
      </w:r>
      <w:r w:rsidR="0098785F">
        <w:rPr>
          <w:szCs w:val="24"/>
        </w:rPr>
        <w:t>amu</w:t>
      </w:r>
      <w:r w:rsidR="004C0678">
        <w:rPr>
          <w:szCs w:val="24"/>
        </w:rPr>
        <w:t xml:space="preserve"> įsakymu yra pripažįstama, kad pareiškėjas pažeidė </w:t>
      </w:r>
      <w:r w:rsidR="00A527FD">
        <w:rPr>
          <w:szCs w:val="24"/>
        </w:rPr>
        <w:t xml:space="preserve">viso labo tik </w:t>
      </w:r>
      <w:r w:rsidR="004C0678">
        <w:rPr>
          <w:szCs w:val="24"/>
        </w:rPr>
        <w:t>VTĮ 15 straipsnio 1 dalies 1 ir 4 punktų nuostatas ir padarė tarnybinį nusižengimą dėl aplaidumo.</w:t>
      </w:r>
      <w:r>
        <w:rPr>
          <w:szCs w:val="24"/>
        </w:rPr>
        <w:t xml:space="preserve"> Kaip galima spręsti </w:t>
      </w:r>
      <w:r w:rsidR="00C16FA5">
        <w:rPr>
          <w:szCs w:val="24"/>
        </w:rPr>
        <w:t>iš įsakymo turinio</w:t>
      </w:r>
      <w:r w:rsidR="00C51698">
        <w:rPr>
          <w:szCs w:val="24"/>
        </w:rPr>
        <w:t>,</w:t>
      </w:r>
      <w:r w:rsidR="00C16FA5">
        <w:rPr>
          <w:szCs w:val="24"/>
        </w:rPr>
        <w:t xml:space="preserve"> </w:t>
      </w:r>
      <w:r>
        <w:rPr>
          <w:szCs w:val="24"/>
        </w:rPr>
        <w:t>Agentūros vadovas, susipažinęs su tarnybinio tyrimo išvada,</w:t>
      </w:r>
      <w:r w:rsidR="00C277C6">
        <w:rPr>
          <w:szCs w:val="24"/>
        </w:rPr>
        <w:t xml:space="preserve"> kuri vadovaujantis Tarnybinių nuobaudų skyrimo valstybės tarnautojams taisyklių 13 punktu </w:t>
      </w:r>
      <w:r w:rsidR="00C51698">
        <w:rPr>
          <w:szCs w:val="24"/>
        </w:rPr>
        <w:t>jam</w:t>
      </w:r>
      <w:r w:rsidR="00C277C6">
        <w:rPr>
          <w:szCs w:val="24"/>
        </w:rPr>
        <w:t xml:space="preserve"> nėra privaloma, </w:t>
      </w:r>
      <w:r>
        <w:rPr>
          <w:szCs w:val="24"/>
        </w:rPr>
        <w:t xml:space="preserve"> </w:t>
      </w:r>
      <w:r w:rsidR="00C16FA5">
        <w:rPr>
          <w:szCs w:val="24"/>
        </w:rPr>
        <w:t xml:space="preserve">nagrinėjamu atveju nepritarė komisijos išvadoms dėl </w:t>
      </w:r>
      <w:r w:rsidR="004C0678">
        <w:rPr>
          <w:szCs w:val="24"/>
        </w:rPr>
        <w:t xml:space="preserve"> </w:t>
      </w:r>
      <w:r w:rsidR="00C16FA5">
        <w:rPr>
          <w:szCs w:val="24"/>
        </w:rPr>
        <w:t>VAĮ 8 straipsnio 2 dalies pažeidimo ir pareigybės aprašymo 7.3 punkto pažeidimo bei kaltinimu pareiškėjui neužtikrinus Pavojingų atliekų tvarkymo licencijavimo taisyklių 29 punkte nus</w:t>
      </w:r>
      <w:r w:rsidR="00432CDE">
        <w:rPr>
          <w:szCs w:val="24"/>
        </w:rPr>
        <w:t>ta</w:t>
      </w:r>
      <w:r w:rsidR="00C16FA5">
        <w:rPr>
          <w:szCs w:val="24"/>
        </w:rPr>
        <w:t xml:space="preserve">tyto privalomo termino laikymosi. </w:t>
      </w:r>
      <w:r w:rsidR="004C0678">
        <w:rPr>
          <w:szCs w:val="24"/>
        </w:rPr>
        <w:t xml:space="preserve">Pažymėtina, kad tiek VTĮ 15 straipsnio 1 dalies 1 punkto, nustatančio valstybės tarnautojo pareigą </w:t>
      </w:r>
      <w:r w:rsidR="004C0678" w:rsidRPr="00E574A9">
        <w:rPr>
          <w:szCs w:val="24"/>
        </w:rPr>
        <w:t>laikytis Lietuvos Respublikos Konstitucijos, įstatymų ir kitų teisės aktų</w:t>
      </w:r>
      <w:r w:rsidR="004C0678">
        <w:rPr>
          <w:szCs w:val="24"/>
        </w:rPr>
        <w:t xml:space="preserve">, tiek 4 punkto, įtvirtinančio pareigą </w:t>
      </w:r>
      <w:r w:rsidR="004C0678" w:rsidRPr="00953B9A">
        <w:rPr>
          <w:szCs w:val="24"/>
        </w:rPr>
        <w:t>tinkamai atlikti pareigybės aprašyme nustatytas funkcijas ir laiku atlikti pavedamas užduotis</w:t>
      </w:r>
      <w:r w:rsidR="004C0678">
        <w:rPr>
          <w:szCs w:val="24"/>
        </w:rPr>
        <w:t xml:space="preserve">, yra </w:t>
      </w:r>
      <w:proofErr w:type="spellStart"/>
      <w:r w:rsidR="004C0678">
        <w:rPr>
          <w:szCs w:val="24"/>
        </w:rPr>
        <w:t>blanketinio</w:t>
      </w:r>
      <w:proofErr w:type="spellEnd"/>
      <w:r w:rsidR="004C0678">
        <w:rPr>
          <w:szCs w:val="24"/>
        </w:rPr>
        <w:t xml:space="preserve"> pobūdžio, t.y. tokiu atveju administraciniame akte, kuriuo pripažįstamas tarnybinis nusižengimas, turi būti nurodyti, kokių konkrečiai teisės aktų pareiškėjas nesilaikė, kokias pareigybės aprašyme nustatytas funkcijas netinkamai atliko. </w:t>
      </w:r>
    </w:p>
    <w:p w:rsidR="008E7D88" w:rsidRPr="008E7D88" w:rsidRDefault="008E7D88" w:rsidP="00506B8B">
      <w:pPr>
        <w:pStyle w:val="Style13"/>
        <w:widowControl/>
        <w:spacing w:line="240" w:lineRule="auto"/>
        <w:ind w:firstLine="680"/>
        <w:rPr>
          <w:color w:val="000000"/>
        </w:rPr>
      </w:pPr>
      <w:r>
        <w:rPr>
          <w:color w:val="000000"/>
        </w:rPr>
        <w:t>Atsižvelg</w:t>
      </w:r>
      <w:r w:rsidR="00432CDE">
        <w:rPr>
          <w:color w:val="000000"/>
        </w:rPr>
        <w:t>iant</w:t>
      </w:r>
      <w:r>
        <w:rPr>
          <w:color w:val="000000"/>
        </w:rPr>
        <w:t xml:space="preserve"> į </w:t>
      </w:r>
      <w:r w:rsidR="00432CDE">
        <w:rPr>
          <w:color w:val="000000"/>
        </w:rPr>
        <w:t>byloje nustatytas faktines aplinkybes bei remiantis anksčiau teismo sprendime išdėstytais motyvais</w:t>
      </w:r>
      <w:r>
        <w:rPr>
          <w:color w:val="000000"/>
        </w:rPr>
        <w:t xml:space="preserve">, darytina išvada, kad </w:t>
      </w:r>
      <w:r w:rsidR="0036353B">
        <w:rPr>
          <w:color w:val="000000"/>
        </w:rPr>
        <w:t>pareiškėjas nagrin</w:t>
      </w:r>
      <w:r w:rsidR="00213E45">
        <w:rPr>
          <w:color w:val="000000"/>
        </w:rPr>
        <w:t>ė</w:t>
      </w:r>
      <w:r w:rsidR="0036353B">
        <w:rPr>
          <w:color w:val="000000"/>
        </w:rPr>
        <w:t>jamu atv</w:t>
      </w:r>
      <w:r w:rsidR="00213E45">
        <w:rPr>
          <w:color w:val="000000"/>
        </w:rPr>
        <w:t>e</w:t>
      </w:r>
      <w:r w:rsidR="0036353B">
        <w:rPr>
          <w:color w:val="000000"/>
        </w:rPr>
        <w:t>ju tarnybinio nusiže</w:t>
      </w:r>
      <w:r w:rsidR="00213E45">
        <w:rPr>
          <w:color w:val="000000"/>
        </w:rPr>
        <w:t>n</w:t>
      </w:r>
      <w:r w:rsidR="0036353B">
        <w:rPr>
          <w:color w:val="000000"/>
        </w:rPr>
        <w:t xml:space="preserve">gimo nepadarė, o </w:t>
      </w:r>
      <w:r w:rsidR="00CA5885">
        <w:rPr>
          <w:color w:val="000000"/>
        </w:rPr>
        <w:t xml:space="preserve">Agentūros direktorius </w:t>
      </w:r>
      <w:r>
        <w:rPr>
          <w:color w:val="000000"/>
        </w:rPr>
        <w:t xml:space="preserve">skundžiamu 2017 m. kovo 9 d. įsakymu </w:t>
      </w:r>
      <w:r>
        <w:rPr>
          <w:color w:val="000000"/>
        </w:rPr>
        <w:br/>
        <w:t xml:space="preserve">Nr. AP-79, priėmė sprendimą, kuris nenumatytas nei Valstybės tarnybos įstatyme, nei </w:t>
      </w:r>
      <w:r w:rsidRPr="008E7D88">
        <w:rPr>
          <w:color w:val="000000"/>
        </w:rPr>
        <w:t>Tarnybinių nuobaudų skyrimo valstybės tarnautojams taisyklės</w:t>
      </w:r>
      <w:r>
        <w:rPr>
          <w:color w:val="000000"/>
        </w:rPr>
        <w:t xml:space="preserve">e, todėl skundžiamas įsakymas laikytinas nepagrįstu ir neteisėtu. </w:t>
      </w:r>
    </w:p>
    <w:p w:rsidR="004D2463" w:rsidRDefault="004D2463" w:rsidP="00D12C4C">
      <w:pPr>
        <w:pStyle w:val="Pagrindinistekstas"/>
        <w:ind w:firstLine="709"/>
        <w:rPr>
          <w:szCs w:val="24"/>
        </w:rPr>
      </w:pPr>
    </w:p>
    <w:p w:rsidR="00D12C4C" w:rsidRPr="002D7362" w:rsidRDefault="00D12C4C" w:rsidP="004D2463">
      <w:pPr>
        <w:pStyle w:val="Pagrindinistekstas"/>
        <w:ind w:firstLine="709"/>
        <w:rPr>
          <w:b/>
          <w:bCs/>
          <w:szCs w:val="24"/>
        </w:rPr>
      </w:pPr>
      <w:r w:rsidRPr="00A90026">
        <w:rPr>
          <w:szCs w:val="24"/>
        </w:rPr>
        <w:t xml:space="preserve">Teismas, vadovaudamasis Lietuvos Respublikos administracinių bylų teisenos įstatymo 85-87 straipsniais, 88 straipsnio </w:t>
      </w:r>
      <w:r w:rsidR="00A90026">
        <w:rPr>
          <w:szCs w:val="24"/>
        </w:rPr>
        <w:t>2</w:t>
      </w:r>
      <w:r w:rsidRPr="00A90026">
        <w:rPr>
          <w:szCs w:val="24"/>
        </w:rPr>
        <w:t xml:space="preserve"> punktu, </w:t>
      </w:r>
      <w:r w:rsidR="009C5BEF">
        <w:rPr>
          <w:szCs w:val="24"/>
        </w:rPr>
        <w:t>132 straipsnio 1 dalimi,</w:t>
      </w:r>
    </w:p>
    <w:p w:rsidR="00D12C4C" w:rsidRPr="002D7362" w:rsidRDefault="00D12C4C" w:rsidP="004D2463">
      <w:pPr>
        <w:pStyle w:val="Pagrindinistekstas"/>
        <w:ind w:firstLine="709"/>
        <w:rPr>
          <w:b/>
          <w:bCs/>
          <w:szCs w:val="24"/>
        </w:rPr>
      </w:pPr>
      <w:r w:rsidRPr="002D7362">
        <w:rPr>
          <w:b/>
          <w:bCs/>
          <w:szCs w:val="24"/>
        </w:rPr>
        <w:t>n u s p r e n d ž i a:</w:t>
      </w:r>
    </w:p>
    <w:p w:rsidR="00D12C4C" w:rsidRPr="002D7362" w:rsidRDefault="00D12C4C" w:rsidP="00D12C4C">
      <w:pPr>
        <w:pStyle w:val="Pagrindinistekstas"/>
        <w:jc w:val="center"/>
        <w:rPr>
          <w:b/>
          <w:szCs w:val="24"/>
        </w:rPr>
      </w:pPr>
    </w:p>
    <w:p w:rsidR="00D12C4C" w:rsidRDefault="00A90026" w:rsidP="00D12C4C">
      <w:pPr>
        <w:pStyle w:val="Pagrindinistekstas"/>
        <w:ind w:firstLine="709"/>
        <w:rPr>
          <w:szCs w:val="24"/>
        </w:rPr>
      </w:pPr>
      <w:r>
        <w:rPr>
          <w:szCs w:val="24"/>
        </w:rPr>
        <w:t>P</w:t>
      </w:r>
      <w:r w:rsidR="00D12C4C" w:rsidRPr="002D7362">
        <w:rPr>
          <w:szCs w:val="24"/>
        </w:rPr>
        <w:t>areiškėjo</w:t>
      </w:r>
      <w:r w:rsidR="000F72CC" w:rsidRPr="002D7362">
        <w:rPr>
          <w:szCs w:val="24"/>
        </w:rPr>
        <w:t xml:space="preserve"> </w:t>
      </w:r>
      <w:r w:rsidR="00442538">
        <w:rPr>
          <w:i/>
          <w:szCs w:val="24"/>
        </w:rPr>
        <w:t>[duomeny</w:t>
      </w:r>
      <w:r w:rsidR="00296F8C" w:rsidRPr="00296F8C">
        <w:rPr>
          <w:i/>
          <w:szCs w:val="24"/>
        </w:rPr>
        <w:t>s neskelbtini]</w:t>
      </w:r>
      <w:r>
        <w:rPr>
          <w:b/>
          <w:szCs w:val="24"/>
        </w:rPr>
        <w:t xml:space="preserve"> </w:t>
      </w:r>
      <w:r w:rsidR="00D12C4C" w:rsidRPr="002D7362">
        <w:rPr>
          <w:szCs w:val="24"/>
        </w:rPr>
        <w:t xml:space="preserve">skundą </w:t>
      </w:r>
      <w:r>
        <w:rPr>
          <w:szCs w:val="24"/>
        </w:rPr>
        <w:t>pa</w:t>
      </w:r>
      <w:r w:rsidR="00F5532E">
        <w:rPr>
          <w:szCs w:val="24"/>
        </w:rPr>
        <w:t>tenkinti</w:t>
      </w:r>
      <w:r w:rsidR="009D284E" w:rsidRPr="002D7362">
        <w:rPr>
          <w:szCs w:val="24"/>
        </w:rPr>
        <w:t>.</w:t>
      </w:r>
      <w:r>
        <w:rPr>
          <w:szCs w:val="24"/>
        </w:rPr>
        <w:t xml:space="preserve"> </w:t>
      </w:r>
    </w:p>
    <w:p w:rsidR="00A90026" w:rsidRPr="002D7362" w:rsidRDefault="009C5BEF" w:rsidP="00D12C4C">
      <w:pPr>
        <w:pStyle w:val="Pagrindinistekstas"/>
        <w:ind w:firstLine="709"/>
        <w:rPr>
          <w:szCs w:val="24"/>
        </w:rPr>
      </w:pPr>
      <w:r>
        <w:rPr>
          <w:szCs w:val="24"/>
        </w:rPr>
        <w:t xml:space="preserve">Panaikinti Aplinkos apsaugos agentūros direktoriaus 2017 m. vasario 27 d. įsakymą </w:t>
      </w:r>
      <w:r>
        <w:rPr>
          <w:szCs w:val="24"/>
        </w:rPr>
        <w:br/>
        <w:t xml:space="preserve">Nr. AP-58 </w:t>
      </w:r>
      <w:r w:rsidR="0098785F">
        <w:rPr>
          <w:szCs w:val="24"/>
        </w:rPr>
        <w:t xml:space="preserve">„Dėl tarnybinės nuobaudos skyrimo“ </w:t>
      </w:r>
      <w:r>
        <w:rPr>
          <w:szCs w:val="24"/>
        </w:rPr>
        <w:t>ir 2017 m. kovo 9 d. įsakymą Nr. AP-79</w:t>
      </w:r>
      <w:r w:rsidR="0098785F">
        <w:rPr>
          <w:szCs w:val="24"/>
        </w:rPr>
        <w:t xml:space="preserve"> „</w:t>
      </w:r>
      <w:r w:rsidR="00ED75E1">
        <w:rPr>
          <w:szCs w:val="24"/>
        </w:rPr>
        <w:t xml:space="preserve">Dėl </w:t>
      </w:r>
      <w:r w:rsidR="00442538">
        <w:rPr>
          <w:i/>
          <w:szCs w:val="24"/>
        </w:rPr>
        <w:t>[duomeny</w:t>
      </w:r>
      <w:r w:rsidR="00296F8C" w:rsidRPr="00442538">
        <w:rPr>
          <w:i/>
          <w:szCs w:val="24"/>
        </w:rPr>
        <w:t>s neskelbtini]</w:t>
      </w:r>
      <w:r w:rsidR="00296F8C" w:rsidRPr="00442538">
        <w:rPr>
          <w:szCs w:val="24"/>
        </w:rPr>
        <w:t xml:space="preserve"> </w:t>
      </w:r>
      <w:r w:rsidR="00596F1C">
        <w:rPr>
          <w:szCs w:val="24"/>
        </w:rPr>
        <w:t>tarnybinio nusižengimo“</w:t>
      </w:r>
      <w:r>
        <w:rPr>
          <w:szCs w:val="24"/>
        </w:rPr>
        <w:t>.</w:t>
      </w:r>
    </w:p>
    <w:p w:rsidR="009C5BEF" w:rsidRPr="009C5BEF" w:rsidRDefault="009C5BEF" w:rsidP="009C5BEF">
      <w:pPr>
        <w:pStyle w:val="Pagrindinistekstas"/>
        <w:ind w:firstLine="709"/>
      </w:pPr>
      <w:r w:rsidRPr="009C5BEF">
        <w:t>Sprendimas per vieną mėnesį nuo sprendimo paskelbimo dienos gali būti skundžiamas apeliaciniu skundu Lietuvos vyriausiajam administraciniam teismui</w:t>
      </w:r>
      <w:r w:rsidR="004D2463">
        <w:t xml:space="preserve"> skundą paduodant tiesiogiai šiam teismui arba per Vilniaus apygardos administracinį teismą. </w:t>
      </w:r>
    </w:p>
    <w:p w:rsidR="00D12C4C" w:rsidRPr="002D7362" w:rsidRDefault="00D12C4C" w:rsidP="00D12C4C">
      <w:pPr>
        <w:pStyle w:val="Pagrindinistekstas"/>
        <w:ind w:firstLine="709"/>
        <w:rPr>
          <w:szCs w:val="24"/>
        </w:rPr>
      </w:pPr>
    </w:p>
    <w:p w:rsidR="00D869DE" w:rsidRPr="002D7362" w:rsidRDefault="00D12C4C" w:rsidP="00D869DE">
      <w:pPr>
        <w:pStyle w:val="Pagrindinistekstas"/>
        <w:ind w:firstLine="709"/>
        <w:rPr>
          <w:szCs w:val="24"/>
        </w:rPr>
      </w:pPr>
      <w:r w:rsidRPr="002D7362">
        <w:rPr>
          <w:szCs w:val="24"/>
        </w:rPr>
        <w:t>Teisėja</w:t>
      </w:r>
      <w:r w:rsidRPr="002D7362">
        <w:rPr>
          <w:szCs w:val="24"/>
        </w:rPr>
        <w:tab/>
      </w:r>
      <w:r w:rsidRPr="002D7362">
        <w:rPr>
          <w:szCs w:val="24"/>
        </w:rPr>
        <w:tab/>
      </w:r>
      <w:r w:rsidRPr="002D7362">
        <w:rPr>
          <w:szCs w:val="24"/>
        </w:rPr>
        <w:tab/>
      </w:r>
      <w:r w:rsidRPr="002D7362">
        <w:rPr>
          <w:szCs w:val="24"/>
        </w:rPr>
        <w:tab/>
        <w:t xml:space="preserve">        </w:t>
      </w:r>
      <w:r w:rsidR="00D869DE" w:rsidRPr="002D7362">
        <w:rPr>
          <w:szCs w:val="24"/>
        </w:rPr>
        <w:t xml:space="preserve">Margarita </w:t>
      </w:r>
      <w:proofErr w:type="spellStart"/>
      <w:r w:rsidR="00D869DE" w:rsidRPr="002D7362">
        <w:rPr>
          <w:szCs w:val="24"/>
        </w:rPr>
        <w:t>Stambrauskaitė</w:t>
      </w:r>
      <w:proofErr w:type="spellEnd"/>
    </w:p>
    <w:sectPr w:rsidR="00D869DE" w:rsidRPr="002D7362" w:rsidSect="0036353B">
      <w:headerReference w:type="default" r:id="rId9"/>
      <w:footerReference w:type="even" r:id="rId10"/>
      <w:footerReference w:type="default" r:id="rId11"/>
      <w:pgSz w:w="11906" w:h="16838"/>
      <w:pgMar w:top="810" w:right="567" w:bottom="284" w:left="1701" w:header="425"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9C2" w:rsidRDefault="006739C2">
      <w:r>
        <w:separator/>
      </w:r>
    </w:p>
  </w:endnote>
  <w:endnote w:type="continuationSeparator" w:id="0">
    <w:p w:rsidR="006739C2" w:rsidRDefault="0067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62" w:rsidRDefault="00C775CC">
    <w:pPr>
      <w:pStyle w:val="Porat"/>
      <w:framePr w:wrap="around" w:vAnchor="text" w:hAnchor="margin" w:xAlign="right" w:y="1"/>
      <w:rPr>
        <w:rStyle w:val="Puslapionumeris"/>
      </w:rPr>
    </w:pPr>
    <w:r>
      <w:rPr>
        <w:rStyle w:val="Puslapionumeris"/>
      </w:rPr>
      <w:fldChar w:fldCharType="begin"/>
    </w:r>
    <w:r w:rsidR="002D7362">
      <w:rPr>
        <w:rStyle w:val="Puslapionumeris"/>
      </w:rPr>
      <w:instrText xml:space="preserve">PAGE  </w:instrText>
    </w:r>
    <w:r>
      <w:rPr>
        <w:rStyle w:val="Puslapionumeris"/>
      </w:rPr>
      <w:fldChar w:fldCharType="end"/>
    </w:r>
  </w:p>
  <w:p w:rsidR="002D7362" w:rsidRDefault="002D7362">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62" w:rsidRDefault="002D7362">
    <w:pPr>
      <w:pStyle w:val="Porat"/>
      <w:framePr w:wrap="around" w:vAnchor="text" w:hAnchor="margin" w:xAlign="right" w:y="1"/>
      <w:rPr>
        <w:rStyle w:val="Puslapionumeris"/>
      </w:rPr>
    </w:pPr>
  </w:p>
  <w:p w:rsidR="002D7362" w:rsidRDefault="002D7362">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9C2" w:rsidRDefault="006739C2">
      <w:r>
        <w:separator/>
      </w:r>
    </w:p>
  </w:footnote>
  <w:footnote w:type="continuationSeparator" w:id="0">
    <w:p w:rsidR="006739C2" w:rsidRDefault="0067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62" w:rsidRPr="006B223E" w:rsidRDefault="00C775CC">
    <w:pPr>
      <w:pStyle w:val="Antrats"/>
      <w:jc w:val="center"/>
      <w:rPr>
        <w:sz w:val="20"/>
        <w:szCs w:val="20"/>
      </w:rPr>
    </w:pPr>
    <w:r w:rsidRPr="006B223E">
      <w:rPr>
        <w:sz w:val="20"/>
        <w:szCs w:val="20"/>
      </w:rPr>
      <w:fldChar w:fldCharType="begin"/>
    </w:r>
    <w:r w:rsidR="002D7362" w:rsidRPr="006B223E">
      <w:rPr>
        <w:sz w:val="20"/>
        <w:szCs w:val="20"/>
      </w:rPr>
      <w:instrText xml:space="preserve"> PAGE   \* MERGEFORMAT </w:instrText>
    </w:r>
    <w:r w:rsidRPr="006B223E">
      <w:rPr>
        <w:sz w:val="20"/>
        <w:szCs w:val="20"/>
      </w:rPr>
      <w:fldChar w:fldCharType="separate"/>
    </w:r>
    <w:r w:rsidR="00C71930">
      <w:rPr>
        <w:noProof/>
        <w:sz w:val="20"/>
        <w:szCs w:val="20"/>
      </w:rPr>
      <w:t>6</w:t>
    </w:r>
    <w:r w:rsidRPr="006B223E">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A32F2"/>
    <w:multiLevelType w:val="multilevel"/>
    <w:tmpl w:val="33A6CA86"/>
    <w:lvl w:ilvl="0">
      <w:start w:val="6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1051A28"/>
    <w:multiLevelType w:val="singleLevel"/>
    <w:tmpl w:val="29F4CAAC"/>
    <w:lvl w:ilvl="0">
      <w:start w:val="1"/>
      <w:numFmt w:val="decimal"/>
      <w:lvlText w:val="1.%1."/>
      <w:legacy w:legacy="1" w:legacySpace="0" w:legacyIndent="432"/>
      <w:lvlJc w:val="left"/>
      <w:rPr>
        <w:rFonts w:ascii="Times New Roman" w:hAnsi="Times New Roman" w:cs="Times New Roman" w:hint="default"/>
      </w:rPr>
    </w:lvl>
  </w:abstractNum>
  <w:abstractNum w:abstractNumId="2">
    <w:nsid w:val="7E556214"/>
    <w:multiLevelType w:val="multilevel"/>
    <w:tmpl w:val="D2D848C4"/>
    <w:lvl w:ilvl="0">
      <w:start w:val="3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20"/>
    <w:rsid w:val="0000030D"/>
    <w:rsid w:val="0000146E"/>
    <w:rsid w:val="00002C7F"/>
    <w:rsid w:val="00002E7D"/>
    <w:rsid w:val="0000374B"/>
    <w:rsid w:val="00004168"/>
    <w:rsid w:val="00004E03"/>
    <w:rsid w:val="00004F7E"/>
    <w:rsid w:val="00005EAB"/>
    <w:rsid w:val="00006A59"/>
    <w:rsid w:val="00006EE4"/>
    <w:rsid w:val="0000703A"/>
    <w:rsid w:val="00007C26"/>
    <w:rsid w:val="00010153"/>
    <w:rsid w:val="00011813"/>
    <w:rsid w:val="00012333"/>
    <w:rsid w:val="00012FF3"/>
    <w:rsid w:val="0001307F"/>
    <w:rsid w:val="000140A4"/>
    <w:rsid w:val="0001438D"/>
    <w:rsid w:val="00015142"/>
    <w:rsid w:val="00015B14"/>
    <w:rsid w:val="00017451"/>
    <w:rsid w:val="00017B27"/>
    <w:rsid w:val="000200C0"/>
    <w:rsid w:val="00020C63"/>
    <w:rsid w:val="00021A67"/>
    <w:rsid w:val="000240DE"/>
    <w:rsid w:val="0002433D"/>
    <w:rsid w:val="000246ED"/>
    <w:rsid w:val="0002585F"/>
    <w:rsid w:val="00025985"/>
    <w:rsid w:val="00026285"/>
    <w:rsid w:val="00026F39"/>
    <w:rsid w:val="0003035A"/>
    <w:rsid w:val="00030B12"/>
    <w:rsid w:val="00031EED"/>
    <w:rsid w:val="00032405"/>
    <w:rsid w:val="0003341C"/>
    <w:rsid w:val="00033BF9"/>
    <w:rsid w:val="0003416D"/>
    <w:rsid w:val="00036369"/>
    <w:rsid w:val="000368C6"/>
    <w:rsid w:val="00037878"/>
    <w:rsid w:val="00040F4D"/>
    <w:rsid w:val="00041293"/>
    <w:rsid w:val="00044E1E"/>
    <w:rsid w:val="00046482"/>
    <w:rsid w:val="0004687A"/>
    <w:rsid w:val="00047F94"/>
    <w:rsid w:val="00052087"/>
    <w:rsid w:val="000534E6"/>
    <w:rsid w:val="000534FA"/>
    <w:rsid w:val="00053A10"/>
    <w:rsid w:val="000549DC"/>
    <w:rsid w:val="00054A61"/>
    <w:rsid w:val="00055314"/>
    <w:rsid w:val="000558BD"/>
    <w:rsid w:val="00055A52"/>
    <w:rsid w:val="00055A55"/>
    <w:rsid w:val="00056763"/>
    <w:rsid w:val="00057E0C"/>
    <w:rsid w:val="00057F42"/>
    <w:rsid w:val="0006102E"/>
    <w:rsid w:val="00061BFE"/>
    <w:rsid w:val="00062E3E"/>
    <w:rsid w:val="00063322"/>
    <w:rsid w:val="00063809"/>
    <w:rsid w:val="00065371"/>
    <w:rsid w:val="0006675F"/>
    <w:rsid w:val="000668F6"/>
    <w:rsid w:val="000673C6"/>
    <w:rsid w:val="000700BE"/>
    <w:rsid w:val="00070BE7"/>
    <w:rsid w:val="00070DA6"/>
    <w:rsid w:val="00071057"/>
    <w:rsid w:val="00071226"/>
    <w:rsid w:val="00071326"/>
    <w:rsid w:val="0007250D"/>
    <w:rsid w:val="00072807"/>
    <w:rsid w:val="00072CF5"/>
    <w:rsid w:val="000742EB"/>
    <w:rsid w:val="00074F13"/>
    <w:rsid w:val="00075062"/>
    <w:rsid w:val="00076F5B"/>
    <w:rsid w:val="0007733C"/>
    <w:rsid w:val="00081030"/>
    <w:rsid w:val="00082A6A"/>
    <w:rsid w:val="000836EB"/>
    <w:rsid w:val="00083769"/>
    <w:rsid w:val="000846F5"/>
    <w:rsid w:val="00086842"/>
    <w:rsid w:val="0008753C"/>
    <w:rsid w:val="00087DCC"/>
    <w:rsid w:val="000915EE"/>
    <w:rsid w:val="00091862"/>
    <w:rsid w:val="00091AB7"/>
    <w:rsid w:val="00091C49"/>
    <w:rsid w:val="0009225E"/>
    <w:rsid w:val="00092A48"/>
    <w:rsid w:val="00092F55"/>
    <w:rsid w:val="00093BBA"/>
    <w:rsid w:val="00094B57"/>
    <w:rsid w:val="00095A0C"/>
    <w:rsid w:val="000A07FD"/>
    <w:rsid w:val="000A2110"/>
    <w:rsid w:val="000A3076"/>
    <w:rsid w:val="000A32C3"/>
    <w:rsid w:val="000A359E"/>
    <w:rsid w:val="000A3A1C"/>
    <w:rsid w:val="000A3B70"/>
    <w:rsid w:val="000A5285"/>
    <w:rsid w:val="000A638C"/>
    <w:rsid w:val="000A685B"/>
    <w:rsid w:val="000A6D3B"/>
    <w:rsid w:val="000A75C8"/>
    <w:rsid w:val="000A7685"/>
    <w:rsid w:val="000B0F53"/>
    <w:rsid w:val="000B0F75"/>
    <w:rsid w:val="000B2002"/>
    <w:rsid w:val="000B29A1"/>
    <w:rsid w:val="000B3360"/>
    <w:rsid w:val="000B557E"/>
    <w:rsid w:val="000B6A27"/>
    <w:rsid w:val="000B708B"/>
    <w:rsid w:val="000B77FD"/>
    <w:rsid w:val="000B7887"/>
    <w:rsid w:val="000C147E"/>
    <w:rsid w:val="000C25F6"/>
    <w:rsid w:val="000C4D45"/>
    <w:rsid w:val="000C59B6"/>
    <w:rsid w:val="000C5A1A"/>
    <w:rsid w:val="000C5E45"/>
    <w:rsid w:val="000C6086"/>
    <w:rsid w:val="000D0293"/>
    <w:rsid w:val="000D1DF3"/>
    <w:rsid w:val="000D3BA4"/>
    <w:rsid w:val="000D3E1E"/>
    <w:rsid w:val="000D4BEB"/>
    <w:rsid w:val="000D511F"/>
    <w:rsid w:val="000D6505"/>
    <w:rsid w:val="000D6841"/>
    <w:rsid w:val="000D7B27"/>
    <w:rsid w:val="000E008D"/>
    <w:rsid w:val="000E24AD"/>
    <w:rsid w:val="000E3CA9"/>
    <w:rsid w:val="000E47EB"/>
    <w:rsid w:val="000E4EF5"/>
    <w:rsid w:val="000E539F"/>
    <w:rsid w:val="000E73E1"/>
    <w:rsid w:val="000E7D00"/>
    <w:rsid w:val="000F02EA"/>
    <w:rsid w:val="000F0DEB"/>
    <w:rsid w:val="000F118D"/>
    <w:rsid w:val="000F1C95"/>
    <w:rsid w:val="000F22AB"/>
    <w:rsid w:val="000F3F60"/>
    <w:rsid w:val="000F4493"/>
    <w:rsid w:val="000F4867"/>
    <w:rsid w:val="000F4886"/>
    <w:rsid w:val="000F50D2"/>
    <w:rsid w:val="000F6423"/>
    <w:rsid w:val="000F6DB0"/>
    <w:rsid w:val="000F712D"/>
    <w:rsid w:val="000F72CC"/>
    <w:rsid w:val="000F7792"/>
    <w:rsid w:val="00101B41"/>
    <w:rsid w:val="00102B9A"/>
    <w:rsid w:val="00102CD7"/>
    <w:rsid w:val="001031F3"/>
    <w:rsid w:val="001041B3"/>
    <w:rsid w:val="0010423E"/>
    <w:rsid w:val="0010448D"/>
    <w:rsid w:val="00105E00"/>
    <w:rsid w:val="00106E97"/>
    <w:rsid w:val="0010796B"/>
    <w:rsid w:val="0011040F"/>
    <w:rsid w:val="00110C72"/>
    <w:rsid w:val="001111CA"/>
    <w:rsid w:val="00111E48"/>
    <w:rsid w:val="00112BAF"/>
    <w:rsid w:val="001134E6"/>
    <w:rsid w:val="00113ABE"/>
    <w:rsid w:val="00114478"/>
    <w:rsid w:val="00115405"/>
    <w:rsid w:val="00116021"/>
    <w:rsid w:val="001162DF"/>
    <w:rsid w:val="0011712B"/>
    <w:rsid w:val="00117A8A"/>
    <w:rsid w:val="00117EED"/>
    <w:rsid w:val="001209D6"/>
    <w:rsid w:val="00120B51"/>
    <w:rsid w:val="0012201A"/>
    <w:rsid w:val="00124135"/>
    <w:rsid w:val="001246BA"/>
    <w:rsid w:val="00124E2E"/>
    <w:rsid w:val="001251CD"/>
    <w:rsid w:val="00125484"/>
    <w:rsid w:val="00125633"/>
    <w:rsid w:val="00126121"/>
    <w:rsid w:val="001261C5"/>
    <w:rsid w:val="001266AC"/>
    <w:rsid w:val="00126D65"/>
    <w:rsid w:val="00127E3A"/>
    <w:rsid w:val="00130C28"/>
    <w:rsid w:val="00130D4F"/>
    <w:rsid w:val="00130FBB"/>
    <w:rsid w:val="00131A8B"/>
    <w:rsid w:val="00132589"/>
    <w:rsid w:val="001326A9"/>
    <w:rsid w:val="00132AA2"/>
    <w:rsid w:val="00133408"/>
    <w:rsid w:val="0013349B"/>
    <w:rsid w:val="001342AF"/>
    <w:rsid w:val="001343F3"/>
    <w:rsid w:val="0013613E"/>
    <w:rsid w:val="00136ED0"/>
    <w:rsid w:val="001407EF"/>
    <w:rsid w:val="00141836"/>
    <w:rsid w:val="0014298D"/>
    <w:rsid w:val="00142F86"/>
    <w:rsid w:val="00143BB8"/>
    <w:rsid w:val="0014486C"/>
    <w:rsid w:val="00145348"/>
    <w:rsid w:val="001453DD"/>
    <w:rsid w:val="00145D32"/>
    <w:rsid w:val="00145D9B"/>
    <w:rsid w:val="0014690D"/>
    <w:rsid w:val="00146B6D"/>
    <w:rsid w:val="00146CD5"/>
    <w:rsid w:val="00146E27"/>
    <w:rsid w:val="00147257"/>
    <w:rsid w:val="00150887"/>
    <w:rsid w:val="00151148"/>
    <w:rsid w:val="00151805"/>
    <w:rsid w:val="001519DF"/>
    <w:rsid w:val="001522C2"/>
    <w:rsid w:val="001523A5"/>
    <w:rsid w:val="00152749"/>
    <w:rsid w:val="00152E81"/>
    <w:rsid w:val="00157AE2"/>
    <w:rsid w:val="00163003"/>
    <w:rsid w:val="00164969"/>
    <w:rsid w:val="0016608E"/>
    <w:rsid w:val="001673C8"/>
    <w:rsid w:val="001674AA"/>
    <w:rsid w:val="0017029B"/>
    <w:rsid w:val="001728BC"/>
    <w:rsid w:val="00172BAC"/>
    <w:rsid w:val="0017328D"/>
    <w:rsid w:val="00175731"/>
    <w:rsid w:val="00175CE7"/>
    <w:rsid w:val="001766E9"/>
    <w:rsid w:val="001767EC"/>
    <w:rsid w:val="00177399"/>
    <w:rsid w:val="00177518"/>
    <w:rsid w:val="00177D8F"/>
    <w:rsid w:val="001801E2"/>
    <w:rsid w:val="00180BFF"/>
    <w:rsid w:val="0018195B"/>
    <w:rsid w:val="001821DD"/>
    <w:rsid w:val="00182328"/>
    <w:rsid w:val="001829BB"/>
    <w:rsid w:val="001836CD"/>
    <w:rsid w:val="00184136"/>
    <w:rsid w:val="0018457D"/>
    <w:rsid w:val="00185403"/>
    <w:rsid w:val="00185E01"/>
    <w:rsid w:val="00187B0A"/>
    <w:rsid w:val="00190389"/>
    <w:rsid w:val="0019101A"/>
    <w:rsid w:val="00191661"/>
    <w:rsid w:val="00191C0A"/>
    <w:rsid w:val="00192159"/>
    <w:rsid w:val="001926AE"/>
    <w:rsid w:val="00193DA8"/>
    <w:rsid w:val="00195483"/>
    <w:rsid w:val="001964EF"/>
    <w:rsid w:val="001A0342"/>
    <w:rsid w:val="001A08C6"/>
    <w:rsid w:val="001A18E2"/>
    <w:rsid w:val="001A2579"/>
    <w:rsid w:val="001A2E82"/>
    <w:rsid w:val="001A31C0"/>
    <w:rsid w:val="001A3740"/>
    <w:rsid w:val="001A4B8E"/>
    <w:rsid w:val="001A4C9F"/>
    <w:rsid w:val="001A551F"/>
    <w:rsid w:val="001A6DD2"/>
    <w:rsid w:val="001B0125"/>
    <w:rsid w:val="001B0A34"/>
    <w:rsid w:val="001B0DA6"/>
    <w:rsid w:val="001B1849"/>
    <w:rsid w:val="001B1C42"/>
    <w:rsid w:val="001B1E56"/>
    <w:rsid w:val="001B32BC"/>
    <w:rsid w:val="001B3F9A"/>
    <w:rsid w:val="001B4E1B"/>
    <w:rsid w:val="001B5471"/>
    <w:rsid w:val="001B558E"/>
    <w:rsid w:val="001B6291"/>
    <w:rsid w:val="001B63D1"/>
    <w:rsid w:val="001B7101"/>
    <w:rsid w:val="001C09CB"/>
    <w:rsid w:val="001C2E3D"/>
    <w:rsid w:val="001C2EE1"/>
    <w:rsid w:val="001C40F2"/>
    <w:rsid w:val="001C5757"/>
    <w:rsid w:val="001C5B1E"/>
    <w:rsid w:val="001C5BE4"/>
    <w:rsid w:val="001C75A9"/>
    <w:rsid w:val="001D0B13"/>
    <w:rsid w:val="001D38A8"/>
    <w:rsid w:val="001D3BDF"/>
    <w:rsid w:val="001D4367"/>
    <w:rsid w:val="001D4771"/>
    <w:rsid w:val="001D5BD3"/>
    <w:rsid w:val="001D63E3"/>
    <w:rsid w:val="001D73E9"/>
    <w:rsid w:val="001D73F0"/>
    <w:rsid w:val="001E1026"/>
    <w:rsid w:val="001E16A2"/>
    <w:rsid w:val="001E2D64"/>
    <w:rsid w:val="001E2EDF"/>
    <w:rsid w:val="001E30C7"/>
    <w:rsid w:val="001E3DDC"/>
    <w:rsid w:val="001E4283"/>
    <w:rsid w:val="001E4797"/>
    <w:rsid w:val="001E6A8C"/>
    <w:rsid w:val="001E6E3E"/>
    <w:rsid w:val="001E7163"/>
    <w:rsid w:val="001E74AA"/>
    <w:rsid w:val="001F3088"/>
    <w:rsid w:val="001F3A50"/>
    <w:rsid w:val="001F45BE"/>
    <w:rsid w:val="001F4CCF"/>
    <w:rsid w:val="001F4E4C"/>
    <w:rsid w:val="001F683A"/>
    <w:rsid w:val="001F6913"/>
    <w:rsid w:val="001F6F61"/>
    <w:rsid w:val="001F7456"/>
    <w:rsid w:val="00200012"/>
    <w:rsid w:val="00200187"/>
    <w:rsid w:val="002008B7"/>
    <w:rsid w:val="00201B69"/>
    <w:rsid w:val="00202FC0"/>
    <w:rsid w:val="0020310C"/>
    <w:rsid w:val="0020359B"/>
    <w:rsid w:val="00205CC5"/>
    <w:rsid w:val="00205F47"/>
    <w:rsid w:val="00206FC5"/>
    <w:rsid w:val="00207B7A"/>
    <w:rsid w:val="00212F4B"/>
    <w:rsid w:val="002132DB"/>
    <w:rsid w:val="00213E45"/>
    <w:rsid w:val="00214233"/>
    <w:rsid w:val="00216EA0"/>
    <w:rsid w:val="00217617"/>
    <w:rsid w:val="00217ACE"/>
    <w:rsid w:val="002218B4"/>
    <w:rsid w:val="00222DD3"/>
    <w:rsid w:val="002235C7"/>
    <w:rsid w:val="0022360E"/>
    <w:rsid w:val="002236BF"/>
    <w:rsid w:val="002237FB"/>
    <w:rsid w:val="00223E81"/>
    <w:rsid w:val="002241D8"/>
    <w:rsid w:val="00225302"/>
    <w:rsid w:val="00226B6F"/>
    <w:rsid w:val="00227348"/>
    <w:rsid w:val="00227398"/>
    <w:rsid w:val="00227749"/>
    <w:rsid w:val="00227A8C"/>
    <w:rsid w:val="00230D12"/>
    <w:rsid w:val="00230EFE"/>
    <w:rsid w:val="00231162"/>
    <w:rsid w:val="0023142F"/>
    <w:rsid w:val="00231BC1"/>
    <w:rsid w:val="00231F00"/>
    <w:rsid w:val="002323D3"/>
    <w:rsid w:val="002326A7"/>
    <w:rsid w:val="00233115"/>
    <w:rsid w:val="00233FFA"/>
    <w:rsid w:val="00234D3C"/>
    <w:rsid w:val="00235C9A"/>
    <w:rsid w:val="00235FE7"/>
    <w:rsid w:val="002365C6"/>
    <w:rsid w:val="00240DC0"/>
    <w:rsid w:val="00241092"/>
    <w:rsid w:val="002410E1"/>
    <w:rsid w:val="00241451"/>
    <w:rsid w:val="0024155B"/>
    <w:rsid w:val="00242BEE"/>
    <w:rsid w:val="0024386D"/>
    <w:rsid w:val="00244804"/>
    <w:rsid w:val="00244A8A"/>
    <w:rsid w:val="00245D0C"/>
    <w:rsid w:val="00245F40"/>
    <w:rsid w:val="00246454"/>
    <w:rsid w:val="00246C3F"/>
    <w:rsid w:val="00247EDB"/>
    <w:rsid w:val="0025114D"/>
    <w:rsid w:val="002519A6"/>
    <w:rsid w:val="00252263"/>
    <w:rsid w:val="002522D0"/>
    <w:rsid w:val="002527AC"/>
    <w:rsid w:val="00255419"/>
    <w:rsid w:val="002615C8"/>
    <w:rsid w:val="002616CD"/>
    <w:rsid w:val="0026175D"/>
    <w:rsid w:val="00261D0C"/>
    <w:rsid w:val="00262692"/>
    <w:rsid w:val="00264E12"/>
    <w:rsid w:val="002653F7"/>
    <w:rsid w:val="00265841"/>
    <w:rsid w:val="00265D39"/>
    <w:rsid w:val="00265EC1"/>
    <w:rsid w:val="00266733"/>
    <w:rsid w:val="002668AB"/>
    <w:rsid w:val="002670F8"/>
    <w:rsid w:val="002679C1"/>
    <w:rsid w:val="00270910"/>
    <w:rsid w:val="0027104D"/>
    <w:rsid w:val="0027216D"/>
    <w:rsid w:val="0027236F"/>
    <w:rsid w:val="00273F08"/>
    <w:rsid w:val="0027418F"/>
    <w:rsid w:val="002745CD"/>
    <w:rsid w:val="00275359"/>
    <w:rsid w:val="002755B0"/>
    <w:rsid w:val="002757F6"/>
    <w:rsid w:val="00275C80"/>
    <w:rsid w:val="0027673E"/>
    <w:rsid w:val="00276DF7"/>
    <w:rsid w:val="00277517"/>
    <w:rsid w:val="0027763B"/>
    <w:rsid w:val="00277FC8"/>
    <w:rsid w:val="00280224"/>
    <w:rsid w:val="00280B42"/>
    <w:rsid w:val="00280B7E"/>
    <w:rsid w:val="00280BFF"/>
    <w:rsid w:val="00281F6E"/>
    <w:rsid w:val="002823E3"/>
    <w:rsid w:val="002838E8"/>
    <w:rsid w:val="00287093"/>
    <w:rsid w:val="00291588"/>
    <w:rsid w:val="00292FB3"/>
    <w:rsid w:val="00294518"/>
    <w:rsid w:val="002945FD"/>
    <w:rsid w:val="00294C14"/>
    <w:rsid w:val="00295BF2"/>
    <w:rsid w:val="00296435"/>
    <w:rsid w:val="00296F8C"/>
    <w:rsid w:val="002975EB"/>
    <w:rsid w:val="002977A9"/>
    <w:rsid w:val="002A1AA2"/>
    <w:rsid w:val="002A1D8C"/>
    <w:rsid w:val="002A2AB9"/>
    <w:rsid w:val="002A3CBA"/>
    <w:rsid w:val="002A48D4"/>
    <w:rsid w:val="002A4B22"/>
    <w:rsid w:val="002A555D"/>
    <w:rsid w:val="002A56C3"/>
    <w:rsid w:val="002A6500"/>
    <w:rsid w:val="002A7477"/>
    <w:rsid w:val="002A7F5D"/>
    <w:rsid w:val="002B184C"/>
    <w:rsid w:val="002B189E"/>
    <w:rsid w:val="002B1DC8"/>
    <w:rsid w:val="002B4268"/>
    <w:rsid w:val="002B5219"/>
    <w:rsid w:val="002B5E84"/>
    <w:rsid w:val="002B6717"/>
    <w:rsid w:val="002C056B"/>
    <w:rsid w:val="002C067B"/>
    <w:rsid w:val="002C0F0D"/>
    <w:rsid w:val="002C1F9E"/>
    <w:rsid w:val="002C23CF"/>
    <w:rsid w:val="002C3150"/>
    <w:rsid w:val="002C348A"/>
    <w:rsid w:val="002C3710"/>
    <w:rsid w:val="002C446B"/>
    <w:rsid w:val="002C463B"/>
    <w:rsid w:val="002C4AC5"/>
    <w:rsid w:val="002C4DF7"/>
    <w:rsid w:val="002C5379"/>
    <w:rsid w:val="002C5D0C"/>
    <w:rsid w:val="002C68FB"/>
    <w:rsid w:val="002C6F66"/>
    <w:rsid w:val="002C76FB"/>
    <w:rsid w:val="002D03DB"/>
    <w:rsid w:val="002D049F"/>
    <w:rsid w:val="002D0FAC"/>
    <w:rsid w:val="002D18FC"/>
    <w:rsid w:val="002D2443"/>
    <w:rsid w:val="002D4ED1"/>
    <w:rsid w:val="002D5D47"/>
    <w:rsid w:val="002D62CD"/>
    <w:rsid w:val="002D6551"/>
    <w:rsid w:val="002D6A7B"/>
    <w:rsid w:val="002D7362"/>
    <w:rsid w:val="002D73AD"/>
    <w:rsid w:val="002E1276"/>
    <w:rsid w:val="002E145E"/>
    <w:rsid w:val="002E1802"/>
    <w:rsid w:val="002E191E"/>
    <w:rsid w:val="002E1D82"/>
    <w:rsid w:val="002E1F45"/>
    <w:rsid w:val="002E3B00"/>
    <w:rsid w:val="002E4597"/>
    <w:rsid w:val="002E59C0"/>
    <w:rsid w:val="002E7896"/>
    <w:rsid w:val="002F1070"/>
    <w:rsid w:val="002F14AA"/>
    <w:rsid w:val="002F2C13"/>
    <w:rsid w:val="002F4CF6"/>
    <w:rsid w:val="002F4DD0"/>
    <w:rsid w:val="002F5966"/>
    <w:rsid w:val="002F5D37"/>
    <w:rsid w:val="002F7706"/>
    <w:rsid w:val="002F7B42"/>
    <w:rsid w:val="003002B3"/>
    <w:rsid w:val="00300A7B"/>
    <w:rsid w:val="00300DA7"/>
    <w:rsid w:val="00301D18"/>
    <w:rsid w:val="00302CAC"/>
    <w:rsid w:val="00302FD5"/>
    <w:rsid w:val="0030342A"/>
    <w:rsid w:val="00303FA8"/>
    <w:rsid w:val="00304126"/>
    <w:rsid w:val="00304C4C"/>
    <w:rsid w:val="00305122"/>
    <w:rsid w:val="00305E9E"/>
    <w:rsid w:val="00306CA0"/>
    <w:rsid w:val="0030792A"/>
    <w:rsid w:val="00307A50"/>
    <w:rsid w:val="00307ACC"/>
    <w:rsid w:val="00310EC4"/>
    <w:rsid w:val="003111CD"/>
    <w:rsid w:val="003125F6"/>
    <w:rsid w:val="00312845"/>
    <w:rsid w:val="00313D41"/>
    <w:rsid w:val="00314045"/>
    <w:rsid w:val="003159BD"/>
    <w:rsid w:val="00316081"/>
    <w:rsid w:val="003161FD"/>
    <w:rsid w:val="003205A7"/>
    <w:rsid w:val="00320AA6"/>
    <w:rsid w:val="00320D6A"/>
    <w:rsid w:val="00320E9C"/>
    <w:rsid w:val="00320F62"/>
    <w:rsid w:val="0032267C"/>
    <w:rsid w:val="003232C6"/>
    <w:rsid w:val="00324145"/>
    <w:rsid w:val="00325455"/>
    <w:rsid w:val="003262F9"/>
    <w:rsid w:val="00327807"/>
    <w:rsid w:val="00327ADA"/>
    <w:rsid w:val="00330748"/>
    <w:rsid w:val="00330C5A"/>
    <w:rsid w:val="003319B7"/>
    <w:rsid w:val="003332CB"/>
    <w:rsid w:val="00333473"/>
    <w:rsid w:val="00335169"/>
    <w:rsid w:val="00336B76"/>
    <w:rsid w:val="003370F5"/>
    <w:rsid w:val="0034014C"/>
    <w:rsid w:val="0034074E"/>
    <w:rsid w:val="00341049"/>
    <w:rsid w:val="00341786"/>
    <w:rsid w:val="003422FE"/>
    <w:rsid w:val="00342BD9"/>
    <w:rsid w:val="00343625"/>
    <w:rsid w:val="00344D87"/>
    <w:rsid w:val="00346608"/>
    <w:rsid w:val="00346F61"/>
    <w:rsid w:val="00346FA6"/>
    <w:rsid w:val="00347B41"/>
    <w:rsid w:val="00347CAA"/>
    <w:rsid w:val="00347E18"/>
    <w:rsid w:val="00350749"/>
    <w:rsid w:val="003512DA"/>
    <w:rsid w:val="00352796"/>
    <w:rsid w:val="00353E62"/>
    <w:rsid w:val="00356037"/>
    <w:rsid w:val="003564A4"/>
    <w:rsid w:val="00356AFD"/>
    <w:rsid w:val="00360320"/>
    <w:rsid w:val="003606C8"/>
    <w:rsid w:val="00360B25"/>
    <w:rsid w:val="00360B53"/>
    <w:rsid w:val="00360E16"/>
    <w:rsid w:val="00360E96"/>
    <w:rsid w:val="003613B1"/>
    <w:rsid w:val="00361746"/>
    <w:rsid w:val="00362797"/>
    <w:rsid w:val="00363349"/>
    <w:rsid w:val="0036353B"/>
    <w:rsid w:val="00363CC7"/>
    <w:rsid w:val="0036426A"/>
    <w:rsid w:val="003649FF"/>
    <w:rsid w:val="003650F4"/>
    <w:rsid w:val="003725C3"/>
    <w:rsid w:val="00376315"/>
    <w:rsid w:val="003775A6"/>
    <w:rsid w:val="00377EE8"/>
    <w:rsid w:val="00380B45"/>
    <w:rsid w:val="00381447"/>
    <w:rsid w:val="00381605"/>
    <w:rsid w:val="00381764"/>
    <w:rsid w:val="00381BBA"/>
    <w:rsid w:val="00381E02"/>
    <w:rsid w:val="00382EA1"/>
    <w:rsid w:val="00383BA9"/>
    <w:rsid w:val="00383E0B"/>
    <w:rsid w:val="003847E8"/>
    <w:rsid w:val="003854E7"/>
    <w:rsid w:val="00385A0B"/>
    <w:rsid w:val="00386182"/>
    <w:rsid w:val="00386C75"/>
    <w:rsid w:val="00386ECB"/>
    <w:rsid w:val="00386F2F"/>
    <w:rsid w:val="00391277"/>
    <w:rsid w:val="00391F51"/>
    <w:rsid w:val="003920A7"/>
    <w:rsid w:val="003927F2"/>
    <w:rsid w:val="0039285E"/>
    <w:rsid w:val="0039390D"/>
    <w:rsid w:val="003946E0"/>
    <w:rsid w:val="003947F4"/>
    <w:rsid w:val="00394EFC"/>
    <w:rsid w:val="00395290"/>
    <w:rsid w:val="003958B0"/>
    <w:rsid w:val="003A0728"/>
    <w:rsid w:val="003A0B5E"/>
    <w:rsid w:val="003A0FF5"/>
    <w:rsid w:val="003A1238"/>
    <w:rsid w:val="003A248A"/>
    <w:rsid w:val="003A428B"/>
    <w:rsid w:val="003A46F8"/>
    <w:rsid w:val="003A472D"/>
    <w:rsid w:val="003A4AF5"/>
    <w:rsid w:val="003A58FD"/>
    <w:rsid w:val="003A5BE6"/>
    <w:rsid w:val="003A5DEB"/>
    <w:rsid w:val="003A653D"/>
    <w:rsid w:val="003A689F"/>
    <w:rsid w:val="003B0051"/>
    <w:rsid w:val="003B0916"/>
    <w:rsid w:val="003B14D5"/>
    <w:rsid w:val="003B1C22"/>
    <w:rsid w:val="003B1CD0"/>
    <w:rsid w:val="003B2E65"/>
    <w:rsid w:val="003B2EEA"/>
    <w:rsid w:val="003B43FF"/>
    <w:rsid w:val="003B476B"/>
    <w:rsid w:val="003B484D"/>
    <w:rsid w:val="003B50A1"/>
    <w:rsid w:val="003B5F82"/>
    <w:rsid w:val="003B70FE"/>
    <w:rsid w:val="003C0175"/>
    <w:rsid w:val="003C0B08"/>
    <w:rsid w:val="003C0D21"/>
    <w:rsid w:val="003C187C"/>
    <w:rsid w:val="003C18EF"/>
    <w:rsid w:val="003C27D8"/>
    <w:rsid w:val="003C2B20"/>
    <w:rsid w:val="003C2DB4"/>
    <w:rsid w:val="003C2DC1"/>
    <w:rsid w:val="003C3F4D"/>
    <w:rsid w:val="003C4542"/>
    <w:rsid w:val="003C594E"/>
    <w:rsid w:val="003D0EB4"/>
    <w:rsid w:val="003D11A6"/>
    <w:rsid w:val="003D16C9"/>
    <w:rsid w:val="003D29DA"/>
    <w:rsid w:val="003D2D6A"/>
    <w:rsid w:val="003D328C"/>
    <w:rsid w:val="003D380A"/>
    <w:rsid w:val="003D4283"/>
    <w:rsid w:val="003D441A"/>
    <w:rsid w:val="003D59E9"/>
    <w:rsid w:val="003D7188"/>
    <w:rsid w:val="003D738B"/>
    <w:rsid w:val="003E071B"/>
    <w:rsid w:val="003E0B4C"/>
    <w:rsid w:val="003E2AE3"/>
    <w:rsid w:val="003E3B92"/>
    <w:rsid w:val="003E4057"/>
    <w:rsid w:val="003E5097"/>
    <w:rsid w:val="003E59D8"/>
    <w:rsid w:val="003E5B23"/>
    <w:rsid w:val="003E65FD"/>
    <w:rsid w:val="003E72DC"/>
    <w:rsid w:val="003E752F"/>
    <w:rsid w:val="003F110E"/>
    <w:rsid w:val="003F134E"/>
    <w:rsid w:val="003F2391"/>
    <w:rsid w:val="003F44CE"/>
    <w:rsid w:val="003F44DC"/>
    <w:rsid w:val="003F5B22"/>
    <w:rsid w:val="003F6476"/>
    <w:rsid w:val="003F6892"/>
    <w:rsid w:val="003F69BE"/>
    <w:rsid w:val="003F737A"/>
    <w:rsid w:val="00400482"/>
    <w:rsid w:val="004022B9"/>
    <w:rsid w:val="0040270D"/>
    <w:rsid w:val="00403B9D"/>
    <w:rsid w:val="00404009"/>
    <w:rsid w:val="0040571C"/>
    <w:rsid w:val="00405936"/>
    <w:rsid w:val="00405FC4"/>
    <w:rsid w:val="004062D3"/>
    <w:rsid w:val="00406733"/>
    <w:rsid w:val="004067BA"/>
    <w:rsid w:val="0041005C"/>
    <w:rsid w:val="004109BA"/>
    <w:rsid w:val="0041177D"/>
    <w:rsid w:val="0041185F"/>
    <w:rsid w:val="0041328A"/>
    <w:rsid w:val="00414298"/>
    <w:rsid w:val="004142FA"/>
    <w:rsid w:val="00414914"/>
    <w:rsid w:val="0041618C"/>
    <w:rsid w:val="0041671B"/>
    <w:rsid w:val="0041762E"/>
    <w:rsid w:val="0042047E"/>
    <w:rsid w:val="004238CA"/>
    <w:rsid w:val="00423A9B"/>
    <w:rsid w:val="00423C12"/>
    <w:rsid w:val="00424C16"/>
    <w:rsid w:val="004256FC"/>
    <w:rsid w:val="004267D9"/>
    <w:rsid w:val="00430769"/>
    <w:rsid w:val="00430F18"/>
    <w:rsid w:val="00430FF2"/>
    <w:rsid w:val="004312D4"/>
    <w:rsid w:val="00432CDE"/>
    <w:rsid w:val="004331E4"/>
    <w:rsid w:val="00433CFA"/>
    <w:rsid w:val="00436167"/>
    <w:rsid w:val="00437CA7"/>
    <w:rsid w:val="00441E4C"/>
    <w:rsid w:val="00442538"/>
    <w:rsid w:val="004425FC"/>
    <w:rsid w:val="004432E7"/>
    <w:rsid w:val="00443C70"/>
    <w:rsid w:val="00444413"/>
    <w:rsid w:val="004460FC"/>
    <w:rsid w:val="00446563"/>
    <w:rsid w:val="004468FC"/>
    <w:rsid w:val="0044797E"/>
    <w:rsid w:val="004532EF"/>
    <w:rsid w:val="004534E0"/>
    <w:rsid w:val="00454C15"/>
    <w:rsid w:val="0045528C"/>
    <w:rsid w:val="00455F75"/>
    <w:rsid w:val="004563E8"/>
    <w:rsid w:val="004579EB"/>
    <w:rsid w:val="00457B18"/>
    <w:rsid w:val="00460195"/>
    <w:rsid w:val="0046022E"/>
    <w:rsid w:val="004604DA"/>
    <w:rsid w:val="0046089F"/>
    <w:rsid w:val="00460934"/>
    <w:rsid w:val="004611C0"/>
    <w:rsid w:val="00461947"/>
    <w:rsid w:val="00462AAE"/>
    <w:rsid w:val="0046365D"/>
    <w:rsid w:val="004647BB"/>
    <w:rsid w:val="00464A4C"/>
    <w:rsid w:val="00466865"/>
    <w:rsid w:val="004669CE"/>
    <w:rsid w:val="00470501"/>
    <w:rsid w:val="0047061C"/>
    <w:rsid w:val="00471694"/>
    <w:rsid w:val="00471C74"/>
    <w:rsid w:val="0047230F"/>
    <w:rsid w:val="00472420"/>
    <w:rsid w:val="00472668"/>
    <w:rsid w:val="00472902"/>
    <w:rsid w:val="00472DE2"/>
    <w:rsid w:val="004731DE"/>
    <w:rsid w:val="00473918"/>
    <w:rsid w:val="0047428A"/>
    <w:rsid w:val="004747D3"/>
    <w:rsid w:val="004749B0"/>
    <w:rsid w:val="00475802"/>
    <w:rsid w:val="00475A31"/>
    <w:rsid w:val="00476501"/>
    <w:rsid w:val="00476FA2"/>
    <w:rsid w:val="00477C1E"/>
    <w:rsid w:val="00477D70"/>
    <w:rsid w:val="00480083"/>
    <w:rsid w:val="00480652"/>
    <w:rsid w:val="00480C8D"/>
    <w:rsid w:val="00480E3D"/>
    <w:rsid w:val="00480FC3"/>
    <w:rsid w:val="004813F1"/>
    <w:rsid w:val="00481450"/>
    <w:rsid w:val="00482018"/>
    <w:rsid w:val="0048295E"/>
    <w:rsid w:val="00483192"/>
    <w:rsid w:val="0048437C"/>
    <w:rsid w:val="00484A06"/>
    <w:rsid w:val="00484E37"/>
    <w:rsid w:val="004850A3"/>
    <w:rsid w:val="00485FEE"/>
    <w:rsid w:val="004860EE"/>
    <w:rsid w:val="004872C9"/>
    <w:rsid w:val="004873AA"/>
    <w:rsid w:val="00487B8B"/>
    <w:rsid w:val="00490DBE"/>
    <w:rsid w:val="00490DD7"/>
    <w:rsid w:val="0049173F"/>
    <w:rsid w:val="00492560"/>
    <w:rsid w:val="00492643"/>
    <w:rsid w:val="00492916"/>
    <w:rsid w:val="0049356E"/>
    <w:rsid w:val="004946F5"/>
    <w:rsid w:val="00495DA6"/>
    <w:rsid w:val="004A2060"/>
    <w:rsid w:val="004A344E"/>
    <w:rsid w:val="004A66EA"/>
    <w:rsid w:val="004A67A3"/>
    <w:rsid w:val="004A75B9"/>
    <w:rsid w:val="004A7D3D"/>
    <w:rsid w:val="004B1B46"/>
    <w:rsid w:val="004B31DB"/>
    <w:rsid w:val="004B5194"/>
    <w:rsid w:val="004B57A7"/>
    <w:rsid w:val="004B70DD"/>
    <w:rsid w:val="004B7115"/>
    <w:rsid w:val="004B7B41"/>
    <w:rsid w:val="004C03BC"/>
    <w:rsid w:val="004C0678"/>
    <w:rsid w:val="004C20EA"/>
    <w:rsid w:val="004C288D"/>
    <w:rsid w:val="004C2AF1"/>
    <w:rsid w:val="004C3121"/>
    <w:rsid w:val="004C3DA9"/>
    <w:rsid w:val="004C3E4D"/>
    <w:rsid w:val="004C41C7"/>
    <w:rsid w:val="004C4BF8"/>
    <w:rsid w:val="004C6C5C"/>
    <w:rsid w:val="004C7A6F"/>
    <w:rsid w:val="004C7F1A"/>
    <w:rsid w:val="004D0E23"/>
    <w:rsid w:val="004D1987"/>
    <w:rsid w:val="004D19DA"/>
    <w:rsid w:val="004D2463"/>
    <w:rsid w:val="004D2856"/>
    <w:rsid w:val="004D32A8"/>
    <w:rsid w:val="004D3527"/>
    <w:rsid w:val="004D37A6"/>
    <w:rsid w:val="004D39C2"/>
    <w:rsid w:val="004D5E8B"/>
    <w:rsid w:val="004D77B7"/>
    <w:rsid w:val="004E0316"/>
    <w:rsid w:val="004E1488"/>
    <w:rsid w:val="004E1CEA"/>
    <w:rsid w:val="004E2BD4"/>
    <w:rsid w:val="004E4728"/>
    <w:rsid w:val="004E4C21"/>
    <w:rsid w:val="004E4FAD"/>
    <w:rsid w:val="004E5C44"/>
    <w:rsid w:val="004E5C47"/>
    <w:rsid w:val="004E610B"/>
    <w:rsid w:val="004E633E"/>
    <w:rsid w:val="004F10E4"/>
    <w:rsid w:val="004F18FB"/>
    <w:rsid w:val="004F1990"/>
    <w:rsid w:val="004F1ADF"/>
    <w:rsid w:val="004F2593"/>
    <w:rsid w:val="004F2F2F"/>
    <w:rsid w:val="004F3C97"/>
    <w:rsid w:val="004F51BB"/>
    <w:rsid w:val="004F5A12"/>
    <w:rsid w:val="004F6032"/>
    <w:rsid w:val="004F670D"/>
    <w:rsid w:val="004F679C"/>
    <w:rsid w:val="004F77B1"/>
    <w:rsid w:val="0050009C"/>
    <w:rsid w:val="00501C4A"/>
    <w:rsid w:val="0050236D"/>
    <w:rsid w:val="00503BFE"/>
    <w:rsid w:val="00504F9C"/>
    <w:rsid w:val="00505861"/>
    <w:rsid w:val="00506385"/>
    <w:rsid w:val="00506B8B"/>
    <w:rsid w:val="00507718"/>
    <w:rsid w:val="00507E49"/>
    <w:rsid w:val="00507ECA"/>
    <w:rsid w:val="0051068F"/>
    <w:rsid w:val="0051090A"/>
    <w:rsid w:val="00510996"/>
    <w:rsid w:val="005123EE"/>
    <w:rsid w:val="0051421F"/>
    <w:rsid w:val="00514443"/>
    <w:rsid w:val="00514F29"/>
    <w:rsid w:val="00515BB5"/>
    <w:rsid w:val="0051602A"/>
    <w:rsid w:val="00516537"/>
    <w:rsid w:val="00516F8A"/>
    <w:rsid w:val="00517731"/>
    <w:rsid w:val="00520085"/>
    <w:rsid w:val="00523790"/>
    <w:rsid w:val="005252F7"/>
    <w:rsid w:val="00525E99"/>
    <w:rsid w:val="0052607A"/>
    <w:rsid w:val="00527489"/>
    <w:rsid w:val="005274B0"/>
    <w:rsid w:val="005313A3"/>
    <w:rsid w:val="00531C0B"/>
    <w:rsid w:val="00531C6D"/>
    <w:rsid w:val="0053236A"/>
    <w:rsid w:val="005329FB"/>
    <w:rsid w:val="00533055"/>
    <w:rsid w:val="00533498"/>
    <w:rsid w:val="005350FD"/>
    <w:rsid w:val="0053579A"/>
    <w:rsid w:val="00537D70"/>
    <w:rsid w:val="005409D8"/>
    <w:rsid w:val="00540D71"/>
    <w:rsid w:val="0054254A"/>
    <w:rsid w:val="005426FC"/>
    <w:rsid w:val="00543FF5"/>
    <w:rsid w:val="00544007"/>
    <w:rsid w:val="00544A96"/>
    <w:rsid w:val="00544C5C"/>
    <w:rsid w:val="00544CC8"/>
    <w:rsid w:val="00544D8C"/>
    <w:rsid w:val="00546B1A"/>
    <w:rsid w:val="00546CA3"/>
    <w:rsid w:val="005473EE"/>
    <w:rsid w:val="00547974"/>
    <w:rsid w:val="00547C1A"/>
    <w:rsid w:val="005530FB"/>
    <w:rsid w:val="005538D3"/>
    <w:rsid w:val="0055479A"/>
    <w:rsid w:val="00557282"/>
    <w:rsid w:val="0056044A"/>
    <w:rsid w:val="005607CF"/>
    <w:rsid w:val="005608DC"/>
    <w:rsid w:val="0056203F"/>
    <w:rsid w:val="00563A38"/>
    <w:rsid w:val="00563D21"/>
    <w:rsid w:val="00564008"/>
    <w:rsid w:val="00565FF4"/>
    <w:rsid w:val="005660BF"/>
    <w:rsid w:val="0056670A"/>
    <w:rsid w:val="00566B6D"/>
    <w:rsid w:val="00570C30"/>
    <w:rsid w:val="00570D53"/>
    <w:rsid w:val="005722D1"/>
    <w:rsid w:val="005802CC"/>
    <w:rsid w:val="0058064F"/>
    <w:rsid w:val="00580F53"/>
    <w:rsid w:val="005818FB"/>
    <w:rsid w:val="00581E38"/>
    <w:rsid w:val="00583A63"/>
    <w:rsid w:val="00584966"/>
    <w:rsid w:val="005866D9"/>
    <w:rsid w:val="0058719B"/>
    <w:rsid w:val="00587E84"/>
    <w:rsid w:val="00590FD7"/>
    <w:rsid w:val="00591539"/>
    <w:rsid w:val="00592E55"/>
    <w:rsid w:val="00594454"/>
    <w:rsid w:val="00594464"/>
    <w:rsid w:val="00594751"/>
    <w:rsid w:val="00594DE1"/>
    <w:rsid w:val="00596BDF"/>
    <w:rsid w:val="00596F1C"/>
    <w:rsid w:val="0059713C"/>
    <w:rsid w:val="00597200"/>
    <w:rsid w:val="0059749F"/>
    <w:rsid w:val="005A089D"/>
    <w:rsid w:val="005A2CCA"/>
    <w:rsid w:val="005A3A71"/>
    <w:rsid w:val="005A43E1"/>
    <w:rsid w:val="005A489B"/>
    <w:rsid w:val="005A498A"/>
    <w:rsid w:val="005A5410"/>
    <w:rsid w:val="005A5F37"/>
    <w:rsid w:val="005A72F4"/>
    <w:rsid w:val="005B10C1"/>
    <w:rsid w:val="005B1183"/>
    <w:rsid w:val="005B200D"/>
    <w:rsid w:val="005B200F"/>
    <w:rsid w:val="005B21E8"/>
    <w:rsid w:val="005B253D"/>
    <w:rsid w:val="005B254A"/>
    <w:rsid w:val="005B2BFF"/>
    <w:rsid w:val="005B2DAC"/>
    <w:rsid w:val="005B3280"/>
    <w:rsid w:val="005B362B"/>
    <w:rsid w:val="005B6F63"/>
    <w:rsid w:val="005C042D"/>
    <w:rsid w:val="005C0BE2"/>
    <w:rsid w:val="005C224B"/>
    <w:rsid w:val="005C232B"/>
    <w:rsid w:val="005C67C5"/>
    <w:rsid w:val="005C6925"/>
    <w:rsid w:val="005D0A45"/>
    <w:rsid w:val="005D15DE"/>
    <w:rsid w:val="005D1DC9"/>
    <w:rsid w:val="005D2038"/>
    <w:rsid w:val="005D2A81"/>
    <w:rsid w:val="005D584D"/>
    <w:rsid w:val="005D5D62"/>
    <w:rsid w:val="005D660C"/>
    <w:rsid w:val="005D6663"/>
    <w:rsid w:val="005D6807"/>
    <w:rsid w:val="005D7A56"/>
    <w:rsid w:val="005E1BB1"/>
    <w:rsid w:val="005E23A1"/>
    <w:rsid w:val="005E2E77"/>
    <w:rsid w:val="005E337A"/>
    <w:rsid w:val="005E3A8B"/>
    <w:rsid w:val="005E3F82"/>
    <w:rsid w:val="005E483C"/>
    <w:rsid w:val="005E657F"/>
    <w:rsid w:val="005E6A5B"/>
    <w:rsid w:val="005E6F7E"/>
    <w:rsid w:val="005F06E1"/>
    <w:rsid w:val="005F0B8E"/>
    <w:rsid w:val="005F1632"/>
    <w:rsid w:val="005F1D35"/>
    <w:rsid w:val="005F2D0A"/>
    <w:rsid w:val="005F3327"/>
    <w:rsid w:val="005F3BAF"/>
    <w:rsid w:val="005F3FA4"/>
    <w:rsid w:val="005F479C"/>
    <w:rsid w:val="005F4948"/>
    <w:rsid w:val="005F4A0F"/>
    <w:rsid w:val="005F748D"/>
    <w:rsid w:val="005F74F7"/>
    <w:rsid w:val="005F7552"/>
    <w:rsid w:val="005F788E"/>
    <w:rsid w:val="006001A6"/>
    <w:rsid w:val="006008E6"/>
    <w:rsid w:val="00603357"/>
    <w:rsid w:val="0060375A"/>
    <w:rsid w:val="0060401D"/>
    <w:rsid w:val="00604089"/>
    <w:rsid w:val="00604C7D"/>
    <w:rsid w:val="006050FC"/>
    <w:rsid w:val="006052C1"/>
    <w:rsid w:val="006061A2"/>
    <w:rsid w:val="00606B1B"/>
    <w:rsid w:val="0060731D"/>
    <w:rsid w:val="00607779"/>
    <w:rsid w:val="0061109E"/>
    <w:rsid w:val="00611240"/>
    <w:rsid w:val="00611B08"/>
    <w:rsid w:val="006122E5"/>
    <w:rsid w:val="00612407"/>
    <w:rsid w:val="00612D84"/>
    <w:rsid w:val="006134ED"/>
    <w:rsid w:val="00613847"/>
    <w:rsid w:val="006142A4"/>
    <w:rsid w:val="00615535"/>
    <w:rsid w:val="00615547"/>
    <w:rsid w:val="00615B04"/>
    <w:rsid w:val="00616044"/>
    <w:rsid w:val="00616D04"/>
    <w:rsid w:val="00616D73"/>
    <w:rsid w:val="00621D2C"/>
    <w:rsid w:val="00622DF5"/>
    <w:rsid w:val="00622F4F"/>
    <w:rsid w:val="00623C42"/>
    <w:rsid w:val="00623CF8"/>
    <w:rsid w:val="006242B6"/>
    <w:rsid w:val="006245E9"/>
    <w:rsid w:val="00626009"/>
    <w:rsid w:val="006263C3"/>
    <w:rsid w:val="006264F9"/>
    <w:rsid w:val="00626864"/>
    <w:rsid w:val="00627AE8"/>
    <w:rsid w:val="00627F88"/>
    <w:rsid w:val="00630B92"/>
    <w:rsid w:val="0063278E"/>
    <w:rsid w:val="006331E4"/>
    <w:rsid w:val="0063561F"/>
    <w:rsid w:val="006363FF"/>
    <w:rsid w:val="0063676A"/>
    <w:rsid w:val="006406FD"/>
    <w:rsid w:val="0064159D"/>
    <w:rsid w:val="00641AD9"/>
    <w:rsid w:val="006426BB"/>
    <w:rsid w:val="00643434"/>
    <w:rsid w:val="006435FA"/>
    <w:rsid w:val="00644550"/>
    <w:rsid w:val="00644E6C"/>
    <w:rsid w:val="00645A8E"/>
    <w:rsid w:val="00645CBA"/>
    <w:rsid w:val="0064608E"/>
    <w:rsid w:val="00646A5B"/>
    <w:rsid w:val="00647229"/>
    <w:rsid w:val="006476BE"/>
    <w:rsid w:val="0064783B"/>
    <w:rsid w:val="00647BEC"/>
    <w:rsid w:val="00650EE6"/>
    <w:rsid w:val="006515B5"/>
    <w:rsid w:val="00652C08"/>
    <w:rsid w:val="0065462D"/>
    <w:rsid w:val="006552B5"/>
    <w:rsid w:val="00656807"/>
    <w:rsid w:val="00656AA6"/>
    <w:rsid w:val="00660369"/>
    <w:rsid w:val="0066089F"/>
    <w:rsid w:val="00662A6D"/>
    <w:rsid w:val="00662D7B"/>
    <w:rsid w:val="00663CCB"/>
    <w:rsid w:val="00665713"/>
    <w:rsid w:val="006659E6"/>
    <w:rsid w:val="0066626A"/>
    <w:rsid w:val="006673E8"/>
    <w:rsid w:val="00667CC2"/>
    <w:rsid w:val="00667ED5"/>
    <w:rsid w:val="00667F6E"/>
    <w:rsid w:val="00667FCA"/>
    <w:rsid w:val="00670FC8"/>
    <w:rsid w:val="00671298"/>
    <w:rsid w:val="0067240B"/>
    <w:rsid w:val="006739C2"/>
    <w:rsid w:val="00674A46"/>
    <w:rsid w:val="00674C02"/>
    <w:rsid w:val="0067505A"/>
    <w:rsid w:val="0067721F"/>
    <w:rsid w:val="006809DC"/>
    <w:rsid w:val="00681289"/>
    <w:rsid w:val="00682C00"/>
    <w:rsid w:val="00682FA4"/>
    <w:rsid w:val="00684B44"/>
    <w:rsid w:val="0068512A"/>
    <w:rsid w:val="00690924"/>
    <w:rsid w:val="0069103A"/>
    <w:rsid w:val="00692E68"/>
    <w:rsid w:val="00692F47"/>
    <w:rsid w:val="00694A98"/>
    <w:rsid w:val="00694CF8"/>
    <w:rsid w:val="0069524F"/>
    <w:rsid w:val="006952D2"/>
    <w:rsid w:val="0069551A"/>
    <w:rsid w:val="00696461"/>
    <w:rsid w:val="00696C2B"/>
    <w:rsid w:val="00696D53"/>
    <w:rsid w:val="00696D56"/>
    <w:rsid w:val="006978D8"/>
    <w:rsid w:val="0069792C"/>
    <w:rsid w:val="00697EC4"/>
    <w:rsid w:val="006A0294"/>
    <w:rsid w:val="006A12A9"/>
    <w:rsid w:val="006A21D7"/>
    <w:rsid w:val="006A241B"/>
    <w:rsid w:val="006A2F9D"/>
    <w:rsid w:val="006A3D66"/>
    <w:rsid w:val="006A4A6D"/>
    <w:rsid w:val="006A4E9E"/>
    <w:rsid w:val="006A5745"/>
    <w:rsid w:val="006A5A71"/>
    <w:rsid w:val="006A653F"/>
    <w:rsid w:val="006A6FB8"/>
    <w:rsid w:val="006A6FC3"/>
    <w:rsid w:val="006B081A"/>
    <w:rsid w:val="006B1452"/>
    <w:rsid w:val="006B1527"/>
    <w:rsid w:val="006B16BE"/>
    <w:rsid w:val="006B223E"/>
    <w:rsid w:val="006B230B"/>
    <w:rsid w:val="006B4BD1"/>
    <w:rsid w:val="006B4C43"/>
    <w:rsid w:val="006B6050"/>
    <w:rsid w:val="006B67C0"/>
    <w:rsid w:val="006B6EC6"/>
    <w:rsid w:val="006C13A5"/>
    <w:rsid w:val="006C3C17"/>
    <w:rsid w:val="006C3E27"/>
    <w:rsid w:val="006C4BB2"/>
    <w:rsid w:val="006C5022"/>
    <w:rsid w:val="006C617C"/>
    <w:rsid w:val="006C61FA"/>
    <w:rsid w:val="006C68B8"/>
    <w:rsid w:val="006C71DE"/>
    <w:rsid w:val="006C73B4"/>
    <w:rsid w:val="006D122C"/>
    <w:rsid w:val="006D1630"/>
    <w:rsid w:val="006D1A12"/>
    <w:rsid w:val="006D220E"/>
    <w:rsid w:val="006D3898"/>
    <w:rsid w:val="006D425D"/>
    <w:rsid w:val="006D432D"/>
    <w:rsid w:val="006D48B2"/>
    <w:rsid w:val="006D742B"/>
    <w:rsid w:val="006E0213"/>
    <w:rsid w:val="006E0786"/>
    <w:rsid w:val="006E0976"/>
    <w:rsid w:val="006E0F41"/>
    <w:rsid w:val="006E11D9"/>
    <w:rsid w:val="006E12A4"/>
    <w:rsid w:val="006E5115"/>
    <w:rsid w:val="006E5703"/>
    <w:rsid w:val="006E6B59"/>
    <w:rsid w:val="006E6D40"/>
    <w:rsid w:val="006E7F46"/>
    <w:rsid w:val="006F1A0B"/>
    <w:rsid w:val="006F2A8F"/>
    <w:rsid w:val="006F2B67"/>
    <w:rsid w:val="006F4E3D"/>
    <w:rsid w:val="006F53AB"/>
    <w:rsid w:val="006F6223"/>
    <w:rsid w:val="006F64A6"/>
    <w:rsid w:val="006F672E"/>
    <w:rsid w:val="006F67BA"/>
    <w:rsid w:val="006F74C1"/>
    <w:rsid w:val="00700A34"/>
    <w:rsid w:val="0070423A"/>
    <w:rsid w:val="00704857"/>
    <w:rsid w:val="00705111"/>
    <w:rsid w:val="00705DD8"/>
    <w:rsid w:val="00706009"/>
    <w:rsid w:val="00706348"/>
    <w:rsid w:val="00706726"/>
    <w:rsid w:val="00706D5D"/>
    <w:rsid w:val="00706E2C"/>
    <w:rsid w:val="0071375F"/>
    <w:rsid w:val="00713E87"/>
    <w:rsid w:val="00714BA3"/>
    <w:rsid w:val="0071572D"/>
    <w:rsid w:val="0071750F"/>
    <w:rsid w:val="00717AB6"/>
    <w:rsid w:val="00721043"/>
    <w:rsid w:val="0072109F"/>
    <w:rsid w:val="0072136C"/>
    <w:rsid w:val="007217D9"/>
    <w:rsid w:val="00721962"/>
    <w:rsid w:val="00721FC3"/>
    <w:rsid w:val="007228FC"/>
    <w:rsid w:val="00722FDF"/>
    <w:rsid w:val="00725AC5"/>
    <w:rsid w:val="007261E0"/>
    <w:rsid w:val="00730FE7"/>
    <w:rsid w:val="007325C3"/>
    <w:rsid w:val="00733139"/>
    <w:rsid w:val="0073368A"/>
    <w:rsid w:val="0073391F"/>
    <w:rsid w:val="00733B55"/>
    <w:rsid w:val="00736583"/>
    <w:rsid w:val="00737CE4"/>
    <w:rsid w:val="0074105F"/>
    <w:rsid w:val="00741C77"/>
    <w:rsid w:val="00742328"/>
    <w:rsid w:val="007429AD"/>
    <w:rsid w:val="0074332E"/>
    <w:rsid w:val="0074427E"/>
    <w:rsid w:val="007452AB"/>
    <w:rsid w:val="00746D75"/>
    <w:rsid w:val="00747376"/>
    <w:rsid w:val="007505D6"/>
    <w:rsid w:val="00751931"/>
    <w:rsid w:val="00751DBF"/>
    <w:rsid w:val="00752800"/>
    <w:rsid w:val="00752CFF"/>
    <w:rsid w:val="00753724"/>
    <w:rsid w:val="00755130"/>
    <w:rsid w:val="00755B81"/>
    <w:rsid w:val="00756302"/>
    <w:rsid w:val="00756455"/>
    <w:rsid w:val="00757309"/>
    <w:rsid w:val="00757490"/>
    <w:rsid w:val="00761B40"/>
    <w:rsid w:val="00763813"/>
    <w:rsid w:val="007639B9"/>
    <w:rsid w:val="0076497C"/>
    <w:rsid w:val="00765D66"/>
    <w:rsid w:val="00766274"/>
    <w:rsid w:val="00766C81"/>
    <w:rsid w:val="0076702D"/>
    <w:rsid w:val="00767324"/>
    <w:rsid w:val="00767B87"/>
    <w:rsid w:val="007722DE"/>
    <w:rsid w:val="007726FF"/>
    <w:rsid w:val="0077310C"/>
    <w:rsid w:val="007747D4"/>
    <w:rsid w:val="00774DF3"/>
    <w:rsid w:val="007752D0"/>
    <w:rsid w:val="007759F1"/>
    <w:rsid w:val="00780B58"/>
    <w:rsid w:val="007826AC"/>
    <w:rsid w:val="007830DB"/>
    <w:rsid w:val="00783587"/>
    <w:rsid w:val="00784173"/>
    <w:rsid w:val="00784916"/>
    <w:rsid w:val="007859C2"/>
    <w:rsid w:val="00786ED4"/>
    <w:rsid w:val="00787AA8"/>
    <w:rsid w:val="00787C54"/>
    <w:rsid w:val="00787EC3"/>
    <w:rsid w:val="00790C01"/>
    <w:rsid w:val="00791295"/>
    <w:rsid w:val="0079187D"/>
    <w:rsid w:val="00792C6C"/>
    <w:rsid w:val="007930CC"/>
    <w:rsid w:val="007949D7"/>
    <w:rsid w:val="00794C16"/>
    <w:rsid w:val="007957D0"/>
    <w:rsid w:val="00795891"/>
    <w:rsid w:val="00795BE8"/>
    <w:rsid w:val="00796BA1"/>
    <w:rsid w:val="00796DF1"/>
    <w:rsid w:val="007976FE"/>
    <w:rsid w:val="00797A0E"/>
    <w:rsid w:val="007A0535"/>
    <w:rsid w:val="007A0AF5"/>
    <w:rsid w:val="007A0FD8"/>
    <w:rsid w:val="007A170E"/>
    <w:rsid w:val="007A1F85"/>
    <w:rsid w:val="007A2E26"/>
    <w:rsid w:val="007A2FE9"/>
    <w:rsid w:val="007A4371"/>
    <w:rsid w:val="007A4CEC"/>
    <w:rsid w:val="007A6B31"/>
    <w:rsid w:val="007A6E44"/>
    <w:rsid w:val="007A7F23"/>
    <w:rsid w:val="007B0FD7"/>
    <w:rsid w:val="007B10A7"/>
    <w:rsid w:val="007B12D6"/>
    <w:rsid w:val="007B14B4"/>
    <w:rsid w:val="007B1691"/>
    <w:rsid w:val="007B2140"/>
    <w:rsid w:val="007B2643"/>
    <w:rsid w:val="007B2679"/>
    <w:rsid w:val="007B2AAC"/>
    <w:rsid w:val="007B2DA0"/>
    <w:rsid w:val="007B2E21"/>
    <w:rsid w:val="007B3038"/>
    <w:rsid w:val="007B39C3"/>
    <w:rsid w:val="007B3B7E"/>
    <w:rsid w:val="007B4346"/>
    <w:rsid w:val="007B44A6"/>
    <w:rsid w:val="007B490E"/>
    <w:rsid w:val="007B4DAD"/>
    <w:rsid w:val="007B6862"/>
    <w:rsid w:val="007B6A43"/>
    <w:rsid w:val="007B6B7C"/>
    <w:rsid w:val="007B7480"/>
    <w:rsid w:val="007C05D4"/>
    <w:rsid w:val="007C0F84"/>
    <w:rsid w:val="007C11AE"/>
    <w:rsid w:val="007C14EF"/>
    <w:rsid w:val="007C1800"/>
    <w:rsid w:val="007C25B7"/>
    <w:rsid w:val="007C29C2"/>
    <w:rsid w:val="007C2A05"/>
    <w:rsid w:val="007C322D"/>
    <w:rsid w:val="007C5555"/>
    <w:rsid w:val="007C58F1"/>
    <w:rsid w:val="007C5F0F"/>
    <w:rsid w:val="007C64C9"/>
    <w:rsid w:val="007C6EF3"/>
    <w:rsid w:val="007C7E32"/>
    <w:rsid w:val="007D11EC"/>
    <w:rsid w:val="007D22B6"/>
    <w:rsid w:val="007D288D"/>
    <w:rsid w:val="007D4011"/>
    <w:rsid w:val="007D4B61"/>
    <w:rsid w:val="007D5016"/>
    <w:rsid w:val="007D545C"/>
    <w:rsid w:val="007D60C3"/>
    <w:rsid w:val="007E2BFC"/>
    <w:rsid w:val="007E5007"/>
    <w:rsid w:val="007E5048"/>
    <w:rsid w:val="007E6257"/>
    <w:rsid w:val="007E673D"/>
    <w:rsid w:val="007F2728"/>
    <w:rsid w:val="007F295D"/>
    <w:rsid w:val="007F38B3"/>
    <w:rsid w:val="007F3A2F"/>
    <w:rsid w:val="007F5BE0"/>
    <w:rsid w:val="007F62FC"/>
    <w:rsid w:val="007F696F"/>
    <w:rsid w:val="00800DBA"/>
    <w:rsid w:val="008018A9"/>
    <w:rsid w:val="008024B4"/>
    <w:rsid w:val="00802B31"/>
    <w:rsid w:val="008036BF"/>
    <w:rsid w:val="008047D8"/>
    <w:rsid w:val="00804F29"/>
    <w:rsid w:val="008057FC"/>
    <w:rsid w:val="00805FC5"/>
    <w:rsid w:val="00806F4A"/>
    <w:rsid w:val="0080747A"/>
    <w:rsid w:val="008076F4"/>
    <w:rsid w:val="0081022E"/>
    <w:rsid w:val="0081091D"/>
    <w:rsid w:val="00811FB4"/>
    <w:rsid w:val="0081251E"/>
    <w:rsid w:val="00812B5F"/>
    <w:rsid w:val="0081306F"/>
    <w:rsid w:val="0081355E"/>
    <w:rsid w:val="00813950"/>
    <w:rsid w:val="008140C8"/>
    <w:rsid w:val="00814C03"/>
    <w:rsid w:val="0082197A"/>
    <w:rsid w:val="008225F4"/>
    <w:rsid w:val="00822799"/>
    <w:rsid w:val="008227A5"/>
    <w:rsid w:val="00825CEB"/>
    <w:rsid w:val="0082707A"/>
    <w:rsid w:val="008270AF"/>
    <w:rsid w:val="0082723C"/>
    <w:rsid w:val="00827F0F"/>
    <w:rsid w:val="0083065F"/>
    <w:rsid w:val="008306B9"/>
    <w:rsid w:val="00830A74"/>
    <w:rsid w:val="0083201F"/>
    <w:rsid w:val="0083228D"/>
    <w:rsid w:val="0083244E"/>
    <w:rsid w:val="0083281D"/>
    <w:rsid w:val="00833077"/>
    <w:rsid w:val="0083369E"/>
    <w:rsid w:val="0083557A"/>
    <w:rsid w:val="008357C2"/>
    <w:rsid w:val="00836EB1"/>
    <w:rsid w:val="0083756B"/>
    <w:rsid w:val="00840819"/>
    <w:rsid w:val="00841847"/>
    <w:rsid w:val="00841CE3"/>
    <w:rsid w:val="008421C8"/>
    <w:rsid w:val="008443A2"/>
    <w:rsid w:val="008443D8"/>
    <w:rsid w:val="00844A33"/>
    <w:rsid w:val="00845382"/>
    <w:rsid w:val="008456F0"/>
    <w:rsid w:val="00845B89"/>
    <w:rsid w:val="00845D93"/>
    <w:rsid w:val="00845E13"/>
    <w:rsid w:val="00845F90"/>
    <w:rsid w:val="0084684D"/>
    <w:rsid w:val="00847201"/>
    <w:rsid w:val="0084723A"/>
    <w:rsid w:val="00850A1C"/>
    <w:rsid w:val="00850B90"/>
    <w:rsid w:val="0085232F"/>
    <w:rsid w:val="00853B8E"/>
    <w:rsid w:val="00854CAD"/>
    <w:rsid w:val="008550E0"/>
    <w:rsid w:val="008553F5"/>
    <w:rsid w:val="00855DCC"/>
    <w:rsid w:val="00855E78"/>
    <w:rsid w:val="0085604A"/>
    <w:rsid w:val="00856307"/>
    <w:rsid w:val="00856AA3"/>
    <w:rsid w:val="00856C18"/>
    <w:rsid w:val="0085787F"/>
    <w:rsid w:val="00860791"/>
    <w:rsid w:val="00860CA8"/>
    <w:rsid w:val="00862CE9"/>
    <w:rsid w:val="00862D34"/>
    <w:rsid w:val="008630C3"/>
    <w:rsid w:val="008636A6"/>
    <w:rsid w:val="00864DFF"/>
    <w:rsid w:val="008652FD"/>
    <w:rsid w:val="008655EF"/>
    <w:rsid w:val="00866654"/>
    <w:rsid w:val="00866B75"/>
    <w:rsid w:val="00866BE9"/>
    <w:rsid w:val="00870043"/>
    <w:rsid w:val="00873080"/>
    <w:rsid w:val="00873C07"/>
    <w:rsid w:val="00874251"/>
    <w:rsid w:val="008754C0"/>
    <w:rsid w:val="00875718"/>
    <w:rsid w:val="00876120"/>
    <w:rsid w:val="00876312"/>
    <w:rsid w:val="00876CB7"/>
    <w:rsid w:val="008809B6"/>
    <w:rsid w:val="008809FE"/>
    <w:rsid w:val="00880ACE"/>
    <w:rsid w:val="00884E29"/>
    <w:rsid w:val="0088544C"/>
    <w:rsid w:val="00887D32"/>
    <w:rsid w:val="00890A86"/>
    <w:rsid w:val="00891363"/>
    <w:rsid w:val="00891EA7"/>
    <w:rsid w:val="00892215"/>
    <w:rsid w:val="00892627"/>
    <w:rsid w:val="00892C2A"/>
    <w:rsid w:val="00893193"/>
    <w:rsid w:val="00893FA6"/>
    <w:rsid w:val="00894B91"/>
    <w:rsid w:val="00894BF2"/>
    <w:rsid w:val="0089573D"/>
    <w:rsid w:val="0089678A"/>
    <w:rsid w:val="008A0BF9"/>
    <w:rsid w:val="008A1371"/>
    <w:rsid w:val="008A1695"/>
    <w:rsid w:val="008A1FD9"/>
    <w:rsid w:val="008A2536"/>
    <w:rsid w:val="008A2815"/>
    <w:rsid w:val="008A2C7C"/>
    <w:rsid w:val="008A2CCD"/>
    <w:rsid w:val="008A3B12"/>
    <w:rsid w:val="008A3C26"/>
    <w:rsid w:val="008A521F"/>
    <w:rsid w:val="008A68F5"/>
    <w:rsid w:val="008A6AA7"/>
    <w:rsid w:val="008A6F05"/>
    <w:rsid w:val="008A7077"/>
    <w:rsid w:val="008B0439"/>
    <w:rsid w:val="008B0E6B"/>
    <w:rsid w:val="008B1013"/>
    <w:rsid w:val="008B28B3"/>
    <w:rsid w:val="008B2E8E"/>
    <w:rsid w:val="008B3900"/>
    <w:rsid w:val="008B4ACA"/>
    <w:rsid w:val="008B4EEE"/>
    <w:rsid w:val="008B5DF4"/>
    <w:rsid w:val="008B6093"/>
    <w:rsid w:val="008B70B9"/>
    <w:rsid w:val="008B7415"/>
    <w:rsid w:val="008B7E97"/>
    <w:rsid w:val="008C07FA"/>
    <w:rsid w:val="008C11E1"/>
    <w:rsid w:val="008C120C"/>
    <w:rsid w:val="008C1B68"/>
    <w:rsid w:val="008C1EFE"/>
    <w:rsid w:val="008C34FD"/>
    <w:rsid w:val="008C366F"/>
    <w:rsid w:val="008C4EF6"/>
    <w:rsid w:val="008C653C"/>
    <w:rsid w:val="008C6962"/>
    <w:rsid w:val="008C6D21"/>
    <w:rsid w:val="008C6D5B"/>
    <w:rsid w:val="008C7238"/>
    <w:rsid w:val="008C7E45"/>
    <w:rsid w:val="008D122B"/>
    <w:rsid w:val="008D26E9"/>
    <w:rsid w:val="008D2B2A"/>
    <w:rsid w:val="008D549E"/>
    <w:rsid w:val="008D556D"/>
    <w:rsid w:val="008D5B51"/>
    <w:rsid w:val="008D5B6A"/>
    <w:rsid w:val="008D7806"/>
    <w:rsid w:val="008D786B"/>
    <w:rsid w:val="008E0ABE"/>
    <w:rsid w:val="008E0E5B"/>
    <w:rsid w:val="008E0FD9"/>
    <w:rsid w:val="008E17A9"/>
    <w:rsid w:val="008E1A2B"/>
    <w:rsid w:val="008E206C"/>
    <w:rsid w:val="008E21A2"/>
    <w:rsid w:val="008E4710"/>
    <w:rsid w:val="008E62D7"/>
    <w:rsid w:val="008E62EA"/>
    <w:rsid w:val="008E6D5A"/>
    <w:rsid w:val="008E7D88"/>
    <w:rsid w:val="008F0DDE"/>
    <w:rsid w:val="008F11AB"/>
    <w:rsid w:val="008F159D"/>
    <w:rsid w:val="008F1769"/>
    <w:rsid w:val="008F2370"/>
    <w:rsid w:val="008F28B6"/>
    <w:rsid w:val="008F3B51"/>
    <w:rsid w:val="008F41B1"/>
    <w:rsid w:val="008F5699"/>
    <w:rsid w:val="008F5D71"/>
    <w:rsid w:val="00900E50"/>
    <w:rsid w:val="00901044"/>
    <w:rsid w:val="00901496"/>
    <w:rsid w:val="00901C5C"/>
    <w:rsid w:val="00905134"/>
    <w:rsid w:val="009057F8"/>
    <w:rsid w:val="00905939"/>
    <w:rsid w:val="009068BE"/>
    <w:rsid w:val="00907155"/>
    <w:rsid w:val="00907C79"/>
    <w:rsid w:val="00910BAF"/>
    <w:rsid w:val="0091112B"/>
    <w:rsid w:val="0091185E"/>
    <w:rsid w:val="00913B38"/>
    <w:rsid w:val="00914749"/>
    <w:rsid w:val="00914931"/>
    <w:rsid w:val="00914FD8"/>
    <w:rsid w:val="009150F0"/>
    <w:rsid w:val="00915566"/>
    <w:rsid w:val="0091573D"/>
    <w:rsid w:val="0091604A"/>
    <w:rsid w:val="00916248"/>
    <w:rsid w:val="00917460"/>
    <w:rsid w:val="009174AA"/>
    <w:rsid w:val="009176BA"/>
    <w:rsid w:val="00917777"/>
    <w:rsid w:val="00917F63"/>
    <w:rsid w:val="00920953"/>
    <w:rsid w:val="00920B1E"/>
    <w:rsid w:val="009211F7"/>
    <w:rsid w:val="00921358"/>
    <w:rsid w:val="00922650"/>
    <w:rsid w:val="00930CDB"/>
    <w:rsid w:val="00930F0B"/>
    <w:rsid w:val="0093168C"/>
    <w:rsid w:val="009319CA"/>
    <w:rsid w:val="00931C7C"/>
    <w:rsid w:val="009322AF"/>
    <w:rsid w:val="0093258F"/>
    <w:rsid w:val="00932BF3"/>
    <w:rsid w:val="00933CD5"/>
    <w:rsid w:val="0093687C"/>
    <w:rsid w:val="009370A5"/>
    <w:rsid w:val="00937B16"/>
    <w:rsid w:val="00937F54"/>
    <w:rsid w:val="009405E7"/>
    <w:rsid w:val="009419EF"/>
    <w:rsid w:val="00945177"/>
    <w:rsid w:val="00945500"/>
    <w:rsid w:val="009457A9"/>
    <w:rsid w:val="00946473"/>
    <w:rsid w:val="009465AA"/>
    <w:rsid w:val="00946CBD"/>
    <w:rsid w:val="009473F1"/>
    <w:rsid w:val="0095004E"/>
    <w:rsid w:val="00950239"/>
    <w:rsid w:val="00950DAB"/>
    <w:rsid w:val="00950DB3"/>
    <w:rsid w:val="00950FA7"/>
    <w:rsid w:val="009516F2"/>
    <w:rsid w:val="00952D64"/>
    <w:rsid w:val="00953369"/>
    <w:rsid w:val="0095399E"/>
    <w:rsid w:val="00953AFA"/>
    <w:rsid w:val="00953B9A"/>
    <w:rsid w:val="00953BD4"/>
    <w:rsid w:val="00953ED6"/>
    <w:rsid w:val="00956631"/>
    <w:rsid w:val="00957247"/>
    <w:rsid w:val="00960B4F"/>
    <w:rsid w:val="009619C2"/>
    <w:rsid w:val="00961E89"/>
    <w:rsid w:val="009637A7"/>
    <w:rsid w:val="0096409C"/>
    <w:rsid w:val="00966463"/>
    <w:rsid w:val="00966CBC"/>
    <w:rsid w:val="00966E99"/>
    <w:rsid w:val="009678D1"/>
    <w:rsid w:val="00967E75"/>
    <w:rsid w:val="00970F3B"/>
    <w:rsid w:val="009712BD"/>
    <w:rsid w:val="00971CA3"/>
    <w:rsid w:val="00972771"/>
    <w:rsid w:val="00972D60"/>
    <w:rsid w:val="00973E17"/>
    <w:rsid w:val="00974D3D"/>
    <w:rsid w:val="0097511C"/>
    <w:rsid w:val="00976894"/>
    <w:rsid w:val="00976E86"/>
    <w:rsid w:val="009776C5"/>
    <w:rsid w:val="00977B94"/>
    <w:rsid w:val="009822CC"/>
    <w:rsid w:val="00982661"/>
    <w:rsid w:val="00983919"/>
    <w:rsid w:val="00984CBA"/>
    <w:rsid w:val="009874F4"/>
    <w:rsid w:val="0098785F"/>
    <w:rsid w:val="009908EE"/>
    <w:rsid w:val="00990A7C"/>
    <w:rsid w:val="00992706"/>
    <w:rsid w:val="0099314F"/>
    <w:rsid w:val="00993BFD"/>
    <w:rsid w:val="00996034"/>
    <w:rsid w:val="0099622F"/>
    <w:rsid w:val="0099657F"/>
    <w:rsid w:val="009968F5"/>
    <w:rsid w:val="00997EAC"/>
    <w:rsid w:val="009A027A"/>
    <w:rsid w:val="009A08CF"/>
    <w:rsid w:val="009A1347"/>
    <w:rsid w:val="009A145A"/>
    <w:rsid w:val="009A25D5"/>
    <w:rsid w:val="009A3459"/>
    <w:rsid w:val="009A346E"/>
    <w:rsid w:val="009A3A44"/>
    <w:rsid w:val="009A3CC7"/>
    <w:rsid w:val="009A42AD"/>
    <w:rsid w:val="009A530D"/>
    <w:rsid w:val="009A567F"/>
    <w:rsid w:val="009A79C8"/>
    <w:rsid w:val="009A7AD8"/>
    <w:rsid w:val="009A7CEC"/>
    <w:rsid w:val="009B25A9"/>
    <w:rsid w:val="009B3A01"/>
    <w:rsid w:val="009B3D17"/>
    <w:rsid w:val="009B4546"/>
    <w:rsid w:val="009B472A"/>
    <w:rsid w:val="009B4FA3"/>
    <w:rsid w:val="009B60B3"/>
    <w:rsid w:val="009B625F"/>
    <w:rsid w:val="009B6A7E"/>
    <w:rsid w:val="009C054B"/>
    <w:rsid w:val="009C0A42"/>
    <w:rsid w:val="009C1998"/>
    <w:rsid w:val="009C1C90"/>
    <w:rsid w:val="009C2414"/>
    <w:rsid w:val="009C5853"/>
    <w:rsid w:val="009C5BEF"/>
    <w:rsid w:val="009C657C"/>
    <w:rsid w:val="009D0C4B"/>
    <w:rsid w:val="009D0D5A"/>
    <w:rsid w:val="009D145B"/>
    <w:rsid w:val="009D284E"/>
    <w:rsid w:val="009D2F30"/>
    <w:rsid w:val="009D3242"/>
    <w:rsid w:val="009D3D93"/>
    <w:rsid w:val="009D3ED4"/>
    <w:rsid w:val="009D3F5B"/>
    <w:rsid w:val="009D40AB"/>
    <w:rsid w:val="009D4C0B"/>
    <w:rsid w:val="009D4E15"/>
    <w:rsid w:val="009D5120"/>
    <w:rsid w:val="009D5767"/>
    <w:rsid w:val="009D648C"/>
    <w:rsid w:val="009D6577"/>
    <w:rsid w:val="009D6F4F"/>
    <w:rsid w:val="009D722A"/>
    <w:rsid w:val="009E0651"/>
    <w:rsid w:val="009E2EE5"/>
    <w:rsid w:val="009E4869"/>
    <w:rsid w:val="009E7CB0"/>
    <w:rsid w:val="009F00C9"/>
    <w:rsid w:val="009F0EC5"/>
    <w:rsid w:val="009F0F37"/>
    <w:rsid w:val="009F451D"/>
    <w:rsid w:val="009F57AA"/>
    <w:rsid w:val="009F5AAE"/>
    <w:rsid w:val="009F63E5"/>
    <w:rsid w:val="009F6667"/>
    <w:rsid w:val="00A01619"/>
    <w:rsid w:val="00A01A99"/>
    <w:rsid w:val="00A021EC"/>
    <w:rsid w:val="00A02B8E"/>
    <w:rsid w:val="00A04939"/>
    <w:rsid w:val="00A054B1"/>
    <w:rsid w:val="00A05ABA"/>
    <w:rsid w:val="00A05FC5"/>
    <w:rsid w:val="00A05FEA"/>
    <w:rsid w:val="00A0659D"/>
    <w:rsid w:val="00A06B0D"/>
    <w:rsid w:val="00A07EE3"/>
    <w:rsid w:val="00A11919"/>
    <w:rsid w:val="00A11B66"/>
    <w:rsid w:val="00A11D19"/>
    <w:rsid w:val="00A12ED6"/>
    <w:rsid w:val="00A1401F"/>
    <w:rsid w:val="00A14238"/>
    <w:rsid w:val="00A14446"/>
    <w:rsid w:val="00A15E9A"/>
    <w:rsid w:val="00A173E0"/>
    <w:rsid w:val="00A22B0B"/>
    <w:rsid w:val="00A22FB3"/>
    <w:rsid w:val="00A24CA1"/>
    <w:rsid w:val="00A264DC"/>
    <w:rsid w:val="00A302D0"/>
    <w:rsid w:val="00A30ECB"/>
    <w:rsid w:val="00A34E83"/>
    <w:rsid w:val="00A34F5A"/>
    <w:rsid w:val="00A36889"/>
    <w:rsid w:val="00A36D1B"/>
    <w:rsid w:val="00A37C01"/>
    <w:rsid w:val="00A40ED2"/>
    <w:rsid w:val="00A421BE"/>
    <w:rsid w:val="00A43066"/>
    <w:rsid w:val="00A435F2"/>
    <w:rsid w:val="00A4398C"/>
    <w:rsid w:val="00A44BC4"/>
    <w:rsid w:val="00A44D1A"/>
    <w:rsid w:val="00A44EDC"/>
    <w:rsid w:val="00A4526D"/>
    <w:rsid w:val="00A4572E"/>
    <w:rsid w:val="00A45848"/>
    <w:rsid w:val="00A45DE3"/>
    <w:rsid w:val="00A45E5D"/>
    <w:rsid w:val="00A45F5A"/>
    <w:rsid w:val="00A51C9F"/>
    <w:rsid w:val="00A52162"/>
    <w:rsid w:val="00A527FD"/>
    <w:rsid w:val="00A5333B"/>
    <w:rsid w:val="00A53BE0"/>
    <w:rsid w:val="00A54315"/>
    <w:rsid w:val="00A560C5"/>
    <w:rsid w:val="00A562F8"/>
    <w:rsid w:val="00A60229"/>
    <w:rsid w:val="00A61399"/>
    <w:rsid w:val="00A61D2B"/>
    <w:rsid w:val="00A62ED0"/>
    <w:rsid w:val="00A63490"/>
    <w:rsid w:val="00A63FF9"/>
    <w:rsid w:val="00A6453D"/>
    <w:rsid w:val="00A65AB0"/>
    <w:rsid w:val="00A65E87"/>
    <w:rsid w:val="00A65FA6"/>
    <w:rsid w:val="00A6692C"/>
    <w:rsid w:val="00A6698E"/>
    <w:rsid w:val="00A66C03"/>
    <w:rsid w:val="00A67143"/>
    <w:rsid w:val="00A716C3"/>
    <w:rsid w:val="00A71AA5"/>
    <w:rsid w:val="00A71E39"/>
    <w:rsid w:val="00A73365"/>
    <w:rsid w:val="00A76329"/>
    <w:rsid w:val="00A76767"/>
    <w:rsid w:val="00A77015"/>
    <w:rsid w:val="00A805E2"/>
    <w:rsid w:val="00A81B3D"/>
    <w:rsid w:val="00A81D9D"/>
    <w:rsid w:val="00A82D0F"/>
    <w:rsid w:val="00A8305B"/>
    <w:rsid w:val="00A8387C"/>
    <w:rsid w:val="00A842E4"/>
    <w:rsid w:val="00A844BC"/>
    <w:rsid w:val="00A84EDD"/>
    <w:rsid w:val="00A86532"/>
    <w:rsid w:val="00A874C1"/>
    <w:rsid w:val="00A90026"/>
    <w:rsid w:val="00A9039E"/>
    <w:rsid w:val="00A90EE7"/>
    <w:rsid w:val="00A916C9"/>
    <w:rsid w:val="00A91FB8"/>
    <w:rsid w:val="00A9437F"/>
    <w:rsid w:val="00A94FAE"/>
    <w:rsid w:val="00A95A49"/>
    <w:rsid w:val="00A965B4"/>
    <w:rsid w:val="00AA03D4"/>
    <w:rsid w:val="00AA1444"/>
    <w:rsid w:val="00AA1553"/>
    <w:rsid w:val="00AA1C57"/>
    <w:rsid w:val="00AA4EDA"/>
    <w:rsid w:val="00AA5C8E"/>
    <w:rsid w:val="00AA683E"/>
    <w:rsid w:val="00AA687C"/>
    <w:rsid w:val="00AA7638"/>
    <w:rsid w:val="00AB01C4"/>
    <w:rsid w:val="00AB02C6"/>
    <w:rsid w:val="00AB0AE7"/>
    <w:rsid w:val="00AB2250"/>
    <w:rsid w:val="00AB30C9"/>
    <w:rsid w:val="00AB464A"/>
    <w:rsid w:val="00AB498B"/>
    <w:rsid w:val="00AB662B"/>
    <w:rsid w:val="00AB6EC5"/>
    <w:rsid w:val="00AC0038"/>
    <w:rsid w:val="00AC022E"/>
    <w:rsid w:val="00AC0842"/>
    <w:rsid w:val="00AC0881"/>
    <w:rsid w:val="00AC08AE"/>
    <w:rsid w:val="00AC3CFE"/>
    <w:rsid w:val="00AC41E0"/>
    <w:rsid w:val="00AC4739"/>
    <w:rsid w:val="00AC4911"/>
    <w:rsid w:val="00AC54DA"/>
    <w:rsid w:val="00AC5569"/>
    <w:rsid w:val="00AC58C1"/>
    <w:rsid w:val="00AC706C"/>
    <w:rsid w:val="00AC75B2"/>
    <w:rsid w:val="00AD1035"/>
    <w:rsid w:val="00AD1F53"/>
    <w:rsid w:val="00AD23BF"/>
    <w:rsid w:val="00AD293C"/>
    <w:rsid w:val="00AD2F57"/>
    <w:rsid w:val="00AD590A"/>
    <w:rsid w:val="00AD6EB3"/>
    <w:rsid w:val="00AD70D7"/>
    <w:rsid w:val="00AD732D"/>
    <w:rsid w:val="00AE0DC6"/>
    <w:rsid w:val="00AE1886"/>
    <w:rsid w:val="00AE1DC3"/>
    <w:rsid w:val="00AE2F81"/>
    <w:rsid w:val="00AE3B7D"/>
    <w:rsid w:val="00AE3C3B"/>
    <w:rsid w:val="00AE426B"/>
    <w:rsid w:val="00AE446E"/>
    <w:rsid w:val="00AE56BB"/>
    <w:rsid w:val="00AF03D5"/>
    <w:rsid w:val="00AF0612"/>
    <w:rsid w:val="00AF16B5"/>
    <w:rsid w:val="00AF1B76"/>
    <w:rsid w:val="00AF22D9"/>
    <w:rsid w:val="00AF27AD"/>
    <w:rsid w:val="00AF2C74"/>
    <w:rsid w:val="00AF2E6A"/>
    <w:rsid w:val="00AF2E8E"/>
    <w:rsid w:val="00AF2EC2"/>
    <w:rsid w:val="00AF4D72"/>
    <w:rsid w:val="00AF4F2D"/>
    <w:rsid w:val="00AF5503"/>
    <w:rsid w:val="00AF5F25"/>
    <w:rsid w:val="00AF64BA"/>
    <w:rsid w:val="00AF6A26"/>
    <w:rsid w:val="00B0042E"/>
    <w:rsid w:val="00B01F1C"/>
    <w:rsid w:val="00B0205F"/>
    <w:rsid w:val="00B028FF"/>
    <w:rsid w:val="00B0333E"/>
    <w:rsid w:val="00B038EB"/>
    <w:rsid w:val="00B04F20"/>
    <w:rsid w:val="00B052D2"/>
    <w:rsid w:val="00B05675"/>
    <w:rsid w:val="00B0757C"/>
    <w:rsid w:val="00B10D99"/>
    <w:rsid w:val="00B110A0"/>
    <w:rsid w:val="00B11276"/>
    <w:rsid w:val="00B113E7"/>
    <w:rsid w:val="00B129AB"/>
    <w:rsid w:val="00B12B72"/>
    <w:rsid w:val="00B12C59"/>
    <w:rsid w:val="00B12F92"/>
    <w:rsid w:val="00B13426"/>
    <w:rsid w:val="00B1402A"/>
    <w:rsid w:val="00B144BA"/>
    <w:rsid w:val="00B15D70"/>
    <w:rsid w:val="00B16742"/>
    <w:rsid w:val="00B16B3E"/>
    <w:rsid w:val="00B20A6D"/>
    <w:rsid w:val="00B210F0"/>
    <w:rsid w:val="00B22523"/>
    <w:rsid w:val="00B26579"/>
    <w:rsid w:val="00B26AAF"/>
    <w:rsid w:val="00B26B75"/>
    <w:rsid w:val="00B27B75"/>
    <w:rsid w:val="00B27BBF"/>
    <w:rsid w:val="00B27ECA"/>
    <w:rsid w:val="00B30780"/>
    <w:rsid w:val="00B31849"/>
    <w:rsid w:val="00B3193C"/>
    <w:rsid w:val="00B319C6"/>
    <w:rsid w:val="00B3285B"/>
    <w:rsid w:val="00B32907"/>
    <w:rsid w:val="00B33062"/>
    <w:rsid w:val="00B331EC"/>
    <w:rsid w:val="00B34317"/>
    <w:rsid w:val="00B34ECF"/>
    <w:rsid w:val="00B367BF"/>
    <w:rsid w:val="00B3774D"/>
    <w:rsid w:val="00B400DE"/>
    <w:rsid w:val="00B4063B"/>
    <w:rsid w:val="00B40A65"/>
    <w:rsid w:val="00B4102C"/>
    <w:rsid w:val="00B4141B"/>
    <w:rsid w:val="00B422A5"/>
    <w:rsid w:val="00B442B2"/>
    <w:rsid w:val="00B45D3E"/>
    <w:rsid w:val="00B45E59"/>
    <w:rsid w:val="00B467D9"/>
    <w:rsid w:val="00B47C70"/>
    <w:rsid w:val="00B504E7"/>
    <w:rsid w:val="00B50651"/>
    <w:rsid w:val="00B52ED7"/>
    <w:rsid w:val="00B55561"/>
    <w:rsid w:val="00B55DF6"/>
    <w:rsid w:val="00B565F4"/>
    <w:rsid w:val="00B570F5"/>
    <w:rsid w:val="00B57FA3"/>
    <w:rsid w:val="00B6046B"/>
    <w:rsid w:val="00B61AC3"/>
    <w:rsid w:val="00B632EB"/>
    <w:rsid w:val="00B63C06"/>
    <w:rsid w:val="00B63CC8"/>
    <w:rsid w:val="00B643F9"/>
    <w:rsid w:val="00B6446C"/>
    <w:rsid w:val="00B654E3"/>
    <w:rsid w:val="00B65D33"/>
    <w:rsid w:val="00B668A8"/>
    <w:rsid w:val="00B66D52"/>
    <w:rsid w:val="00B67A42"/>
    <w:rsid w:val="00B67B61"/>
    <w:rsid w:val="00B72024"/>
    <w:rsid w:val="00B72031"/>
    <w:rsid w:val="00B724D2"/>
    <w:rsid w:val="00B740DB"/>
    <w:rsid w:val="00B7428E"/>
    <w:rsid w:val="00B769D3"/>
    <w:rsid w:val="00B77C05"/>
    <w:rsid w:val="00B805FF"/>
    <w:rsid w:val="00B81724"/>
    <w:rsid w:val="00B81F88"/>
    <w:rsid w:val="00B8236D"/>
    <w:rsid w:val="00B847E7"/>
    <w:rsid w:val="00B85853"/>
    <w:rsid w:val="00B874C7"/>
    <w:rsid w:val="00B9053E"/>
    <w:rsid w:val="00B908B2"/>
    <w:rsid w:val="00B920C9"/>
    <w:rsid w:val="00B9222B"/>
    <w:rsid w:val="00B92919"/>
    <w:rsid w:val="00B929CC"/>
    <w:rsid w:val="00B94C27"/>
    <w:rsid w:val="00B96097"/>
    <w:rsid w:val="00B962AA"/>
    <w:rsid w:val="00B9639C"/>
    <w:rsid w:val="00B970E1"/>
    <w:rsid w:val="00BA0DD8"/>
    <w:rsid w:val="00BA0F03"/>
    <w:rsid w:val="00BA0F62"/>
    <w:rsid w:val="00BA1250"/>
    <w:rsid w:val="00BA2583"/>
    <w:rsid w:val="00BB0BEA"/>
    <w:rsid w:val="00BB23B3"/>
    <w:rsid w:val="00BB38F8"/>
    <w:rsid w:val="00BB3A78"/>
    <w:rsid w:val="00BB3B1B"/>
    <w:rsid w:val="00BB3D70"/>
    <w:rsid w:val="00BB4191"/>
    <w:rsid w:val="00BB52CB"/>
    <w:rsid w:val="00BB56CD"/>
    <w:rsid w:val="00BB6B21"/>
    <w:rsid w:val="00BB7510"/>
    <w:rsid w:val="00BB7BC1"/>
    <w:rsid w:val="00BC15B4"/>
    <w:rsid w:val="00BC1677"/>
    <w:rsid w:val="00BC1903"/>
    <w:rsid w:val="00BC22BF"/>
    <w:rsid w:val="00BC2AD3"/>
    <w:rsid w:val="00BC2D93"/>
    <w:rsid w:val="00BC3683"/>
    <w:rsid w:val="00BC373E"/>
    <w:rsid w:val="00BC5D29"/>
    <w:rsid w:val="00BC66EF"/>
    <w:rsid w:val="00BC670E"/>
    <w:rsid w:val="00BC6AE3"/>
    <w:rsid w:val="00BC73D7"/>
    <w:rsid w:val="00BC7734"/>
    <w:rsid w:val="00BD0467"/>
    <w:rsid w:val="00BD07CE"/>
    <w:rsid w:val="00BD1F30"/>
    <w:rsid w:val="00BD1F69"/>
    <w:rsid w:val="00BD2BE8"/>
    <w:rsid w:val="00BD3056"/>
    <w:rsid w:val="00BD340E"/>
    <w:rsid w:val="00BD3FFF"/>
    <w:rsid w:val="00BD4445"/>
    <w:rsid w:val="00BD4A15"/>
    <w:rsid w:val="00BD4C17"/>
    <w:rsid w:val="00BD54BA"/>
    <w:rsid w:val="00BD5629"/>
    <w:rsid w:val="00BD5AD7"/>
    <w:rsid w:val="00BD6E71"/>
    <w:rsid w:val="00BD74A7"/>
    <w:rsid w:val="00BD7701"/>
    <w:rsid w:val="00BE0C71"/>
    <w:rsid w:val="00BE0F0A"/>
    <w:rsid w:val="00BE13B5"/>
    <w:rsid w:val="00BE1768"/>
    <w:rsid w:val="00BE3415"/>
    <w:rsid w:val="00BE409B"/>
    <w:rsid w:val="00BE42A5"/>
    <w:rsid w:val="00BE487F"/>
    <w:rsid w:val="00BE5D27"/>
    <w:rsid w:val="00BE5DD8"/>
    <w:rsid w:val="00BE5F3F"/>
    <w:rsid w:val="00BE6200"/>
    <w:rsid w:val="00BE696B"/>
    <w:rsid w:val="00BE70B7"/>
    <w:rsid w:val="00BE7317"/>
    <w:rsid w:val="00BE7BDA"/>
    <w:rsid w:val="00BE7F8F"/>
    <w:rsid w:val="00BF0AD7"/>
    <w:rsid w:val="00BF12D9"/>
    <w:rsid w:val="00BF2838"/>
    <w:rsid w:val="00BF2CDF"/>
    <w:rsid w:val="00BF354F"/>
    <w:rsid w:val="00BF4316"/>
    <w:rsid w:val="00BF4503"/>
    <w:rsid w:val="00BF46F1"/>
    <w:rsid w:val="00BF758A"/>
    <w:rsid w:val="00C001EA"/>
    <w:rsid w:val="00C006A4"/>
    <w:rsid w:val="00C00713"/>
    <w:rsid w:val="00C009AF"/>
    <w:rsid w:val="00C021BC"/>
    <w:rsid w:val="00C02E9B"/>
    <w:rsid w:val="00C03009"/>
    <w:rsid w:val="00C03668"/>
    <w:rsid w:val="00C03DEF"/>
    <w:rsid w:val="00C0543E"/>
    <w:rsid w:val="00C05E65"/>
    <w:rsid w:val="00C0732F"/>
    <w:rsid w:val="00C0750A"/>
    <w:rsid w:val="00C07E30"/>
    <w:rsid w:val="00C111F6"/>
    <w:rsid w:val="00C13978"/>
    <w:rsid w:val="00C143D5"/>
    <w:rsid w:val="00C1598D"/>
    <w:rsid w:val="00C16C10"/>
    <w:rsid w:val="00C16E71"/>
    <w:rsid w:val="00C16FA5"/>
    <w:rsid w:val="00C17D1A"/>
    <w:rsid w:val="00C17E1E"/>
    <w:rsid w:val="00C20677"/>
    <w:rsid w:val="00C215C8"/>
    <w:rsid w:val="00C218CF"/>
    <w:rsid w:val="00C21B17"/>
    <w:rsid w:val="00C22032"/>
    <w:rsid w:val="00C22391"/>
    <w:rsid w:val="00C24952"/>
    <w:rsid w:val="00C24BA4"/>
    <w:rsid w:val="00C250CF"/>
    <w:rsid w:val="00C250EC"/>
    <w:rsid w:val="00C254CD"/>
    <w:rsid w:val="00C26CD0"/>
    <w:rsid w:val="00C277C6"/>
    <w:rsid w:val="00C306E9"/>
    <w:rsid w:val="00C30818"/>
    <w:rsid w:val="00C30CF4"/>
    <w:rsid w:val="00C323B9"/>
    <w:rsid w:val="00C32640"/>
    <w:rsid w:val="00C33001"/>
    <w:rsid w:val="00C33428"/>
    <w:rsid w:val="00C3362B"/>
    <w:rsid w:val="00C355C0"/>
    <w:rsid w:val="00C3741C"/>
    <w:rsid w:val="00C37557"/>
    <w:rsid w:val="00C403AE"/>
    <w:rsid w:val="00C418C9"/>
    <w:rsid w:val="00C42452"/>
    <w:rsid w:val="00C42B59"/>
    <w:rsid w:val="00C431FD"/>
    <w:rsid w:val="00C44BA6"/>
    <w:rsid w:val="00C463F2"/>
    <w:rsid w:val="00C500B1"/>
    <w:rsid w:val="00C50702"/>
    <w:rsid w:val="00C51698"/>
    <w:rsid w:val="00C51C2E"/>
    <w:rsid w:val="00C52D05"/>
    <w:rsid w:val="00C532CC"/>
    <w:rsid w:val="00C537FB"/>
    <w:rsid w:val="00C53D42"/>
    <w:rsid w:val="00C5401E"/>
    <w:rsid w:val="00C540A4"/>
    <w:rsid w:val="00C54268"/>
    <w:rsid w:val="00C54BE8"/>
    <w:rsid w:val="00C5500C"/>
    <w:rsid w:val="00C56253"/>
    <w:rsid w:val="00C56729"/>
    <w:rsid w:val="00C572E6"/>
    <w:rsid w:val="00C575EF"/>
    <w:rsid w:val="00C600F4"/>
    <w:rsid w:val="00C601A7"/>
    <w:rsid w:val="00C630E0"/>
    <w:rsid w:val="00C63302"/>
    <w:rsid w:val="00C64A18"/>
    <w:rsid w:val="00C657F2"/>
    <w:rsid w:val="00C66FB3"/>
    <w:rsid w:val="00C675CE"/>
    <w:rsid w:val="00C67E7B"/>
    <w:rsid w:val="00C7061B"/>
    <w:rsid w:val="00C70854"/>
    <w:rsid w:val="00C70FD7"/>
    <w:rsid w:val="00C71203"/>
    <w:rsid w:val="00C716A0"/>
    <w:rsid w:val="00C71930"/>
    <w:rsid w:val="00C71E01"/>
    <w:rsid w:val="00C72486"/>
    <w:rsid w:val="00C74033"/>
    <w:rsid w:val="00C75ACD"/>
    <w:rsid w:val="00C770F0"/>
    <w:rsid w:val="00C775A6"/>
    <w:rsid w:val="00C775CC"/>
    <w:rsid w:val="00C775FE"/>
    <w:rsid w:val="00C824BE"/>
    <w:rsid w:val="00C83301"/>
    <w:rsid w:val="00C8357A"/>
    <w:rsid w:val="00C8479B"/>
    <w:rsid w:val="00C84CC6"/>
    <w:rsid w:val="00C84E3B"/>
    <w:rsid w:val="00C8611A"/>
    <w:rsid w:val="00C863A3"/>
    <w:rsid w:val="00C87EB9"/>
    <w:rsid w:val="00C91228"/>
    <w:rsid w:val="00C95522"/>
    <w:rsid w:val="00C95658"/>
    <w:rsid w:val="00C96C47"/>
    <w:rsid w:val="00C96CA6"/>
    <w:rsid w:val="00C97226"/>
    <w:rsid w:val="00CA0847"/>
    <w:rsid w:val="00CA0BA3"/>
    <w:rsid w:val="00CA1C02"/>
    <w:rsid w:val="00CA1F01"/>
    <w:rsid w:val="00CA30A3"/>
    <w:rsid w:val="00CA4111"/>
    <w:rsid w:val="00CA4659"/>
    <w:rsid w:val="00CA490F"/>
    <w:rsid w:val="00CA566C"/>
    <w:rsid w:val="00CA5885"/>
    <w:rsid w:val="00CA651F"/>
    <w:rsid w:val="00CA6739"/>
    <w:rsid w:val="00CB11F2"/>
    <w:rsid w:val="00CB1DB5"/>
    <w:rsid w:val="00CB24C5"/>
    <w:rsid w:val="00CB286D"/>
    <w:rsid w:val="00CB2DC3"/>
    <w:rsid w:val="00CB320C"/>
    <w:rsid w:val="00CB416F"/>
    <w:rsid w:val="00CB561B"/>
    <w:rsid w:val="00CB5B0C"/>
    <w:rsid w:val="00CB6E04"/>
    <w:rsid w:val="00CB71C0"/>
    <w:rsid w:val="00CB74D0"/>
    <w:rsid w:val="00CB79D3"/>
    <w:rsid w:val="00CC0E4C"/>
    <w:rsid w:val="00CC18F2"/>
    <w:rsid w:val="00CC1D31"/>
    <w:rsid w:val="00CC23C2"/>
    <w:rsid w:val="00CC244D"/>
    <w:rsid w:val="00CC4F13"/>
    <w:rsid w:val="00CC646C"/>
    <w:rsid w:val="00CC6A8C"/>
    <w:rsid w:val="00CC7C74"/>
    <w:rsid w:val="00CC7CA1"/>
    <w:rsid w:val="00CD045E"/>
    <w:rsid w:val="00CD0586"/>
    <w:rsid w:val="00CD356C"/>
    <w:rsid w:val="00CD485F"/>
    <w:rsid w:val="00CD6732"/>
    <w:rsid w:val="00CD6C60"/>
    <w:rsid w:val="00CE1507"/>
    <w:rsid w:val="00CE1A56"/>
    <w:rsid w:val="00CE2216"/>
    <w:rsid w:val="00CE332E"/>
    <w:rsid w:val="00CE5074"/>
    <w:rsid w:val="00CE595B"/>
    <w:rsid w:val="00CE5DC6"/>
    <w:rsid w:val="00CE7974"/>
    <w:rsid w:val="00CF09E2"/>
    <w:rsid w:val="00CF0C4D"/>
    <w:rsid w:val="00CF2924"/>
    <w:rsid w:val="00CF2B52"/>
    <w:rsid w:val="00CF3345"/>
    <w:rsid w:val="00CF364F"/>
    <w:rsid w:val="00CF6152"/>
    <w:rsid w:val="00D00F9D"/>
    <w:rsid w:val="00D0179E"/>
    <w:rsid w:val="00D01AE0"/>
    <w:rsid w:val="00D01B8A"/>
    <w:rsid w:val="00D01FC4"/>
    <w:rsid w:val="00D02D25"/>
    <w:rsid w:val="00D02D9C"/>
    <w:rsid w:val="00D02FC6"/>
    <w:rsid w:val="00D0408C"/>
    <w:rsid w:val="00D041F3"/>
    <w:rsid w:val="00D04E15"/>
    <w:rsid w:val="00D0588B"/>
    <w:rsid w:val="00D05C9F"/>
    <w:rsid w:val="00D060CA"/>
    <w:rsid w:val="00D063CE"/>
    <w:rsid w:val="00D06770"/>
    <w:rsid w:val="00D06B34"/>
    <w:rsid w:val="00D106F5"/>
    <w:rsid w:val="00D11631"/>
    <w:rsid w:val="00D11FD4"/>
    <w:rsid w:val="00D12C4C"/>
    <w:rsid w:val="00D1472A"/>
    <w:rsid w:val="00D159F5"/>
    <w:rsid w:val="00D15D9B"/>
    <w:rsid w:val="00D160B8"/>
    <w:rsid w:val="00D1612F"/>
    <w:rsid w:val="00D20261"/>
    <w:rsid w:val="00D20B7B"/>
    <w:rsid w:val="00D20E33"/>
    <w:rsid w:val="00D21C69"/>
    <w:rsid w:val="00D21EA2"/>
    <w:rsid w:val="00D23115"/>
    <w:rsid w:val="00D232A8"/>
    <w:rsid w:val="00D25DF0"/>
    <w:rsid w:val="00D260C5"/>
    <w:rsid w:val="00D261A3"/>
    <w:rsid w:val="00D26403"/>
    <w:rsid w:val="00D27711"/>
    <w:rsid w:val="00D31431"/>
    <w:rsid w:val="00D31606"/>
    <w:rsid w:val="00D31F22"/>
    <w:rsid w:val="00D32201"/>
    <w:rsid w:val="00D32F25"/>
    <w:rsid w:val="00D34907"/>
    <w:rsid w:val="00D35B57"/>
    <w:rsid w:val="00D401AF"/>
    <w:rsid w:val="00D40771"/>
    <w:rsid w:val="00D41D88"/>
    <w:rsid w:val="00D42EAF"/>
    <w:rsid w:val="00D43263"/>
    <w:rsid w:val="00D43924"/>
    <w:rsid w:val="00D43BD5"/>
    <w:rsid w:val="00D4476D"/>
    <w:rsid w:val="00D44AD6"/>
    <w:rsid w:val="00D4559D"/>
    <w:rsid w:val="00D46AD4"/>
    <w:rsid w:val="00D46CBF"/>
    <w:rsid w:val="00D50707"/>
    <w:rsid w:val="00D50EB3"/>
    <w:rsid w:val="00D510AE"/>
    <w:rsid w:val="00D52759"/>
    <w:rsid w:val="00D528B5"/>
    <w:rsid w:val="00D544D8"/>
    <w:rsid w:val="00D55908"/>
    <w:rsid w:val="00D5753A"/>
    <w:rsid w:val="00D575BF"/>
    <w:rsid w:val="00D57839"/>
    <w:rsid w:val="00D60256"/>
    <w:rsid w:val="00D6294F"/>
    <w:rsid w:val="00D63659"/>
    <w:rsid w:val="00D636C5"/>
    <w:rsid w:val="00D64332"/>
    <w:rsid w:val="00D645B5"/>
    <w:rsid w:val="00D6649F"/>
    <w:rsid w:val="00D66DFC"/>
    <w:rsid w:val="00D704EF"/>
    <w:rsid w:val="00D7070C"/>
    <w:rsid w:val="00D70DD6"/>
    <w:rsid w:val="00D71694"/>
    <w:rsid w:val="00D723AC"/>
    <w:rsid w:val="00D72E26"/>
    <w:rsid w:val="00D72E4C"/>
    <w:rsid w:val="00D745B6"/>
    <w:rsid w:val="00D74733"/>
    <w:rsid w:val="00D763B0"/>
    <w:rsid w:val="00D77868"/>
    <w:rsid w:val="00D801C1"/>
    <w:rsid w:val="00D80478"/>
    <w:rsid w:val="00D80A10"/>
    <w:rsid w:val="00D80CC8"/>
    <w:rsid w:val="00D8193E"/>
    <w:rsid w:val="00D829EC"/>
    <w:rsid w:val="00D83B56"/>
    <w:rsid w:val="00D83DA2"/>
    <w:rsid w:val="00D84679"/>
    <w:rsid w:val="00D851A8"/>
    <w:rsid w:val="00D85B30"/>
    <w:rsid w:val="00D85DBE"/>
    <w:rsid w:val="00D861BF"/>
    <w:rsid w:val="00D869DE"/>
    <w:rsid w:val="00D8710A"/>
    <w:rsid w:val="00D90CB8"/>
    <w:rsid w:val="00D90FB6"/>
    <w:rsid w:val="00D913A4"/>
    <w:rsid w:val="00D916F6"/>
    <w:rsid w:val="00D91B26"/>
    <w:rsid w:val="00D91F32"/>
    <w:rsid w:val="00D9315D"/>
    <w:rsid w:val="00D93223"/>
    <w:rsid w:val="00D93BB6"/>
    <w:rsid w:val="00D93C5A"/>
    <w:rsid w:val="00D943AF"/>
    <w:rsid w:val="00D94AD4"/>
    <w:rsid w:val="00D95437"/>
    <w:rsid w:val="00D96951"/>
    <w:rsid w:val="00D97D16"/>
    <w:rsid w:val="00DA12AB"/>
    <w:rsid w:val="00DA4BE6"/>
    <w:rsid w:val="00DA574A"/>
    <w:rsid w:val="00DA57D6"/>
    <w:rsid w:val="00DA5B1D"/>
    <w:rsid w:val="00DA7039"/>
    <w:rsid w:val="00DA7131"/>
    <w:rsid w:val="00DA7708"/>
    <w:rsid w:val="00DA7CF9"/>
    <w:rsid w:val="00DB025F"/>
    <w:rsid w:val="00DB17E7"/>
    <w:rsid w:val="00DB1CA6"/>
    <w:rsid w:val="00DB1FF4"/>
    <w:rsid w:val="00DB2EA2"/>
    <w:rsid w:val="00DB3952"/>
    <w:rsid w:val="00DB432C"/>
    <w:rsid w:val="00DB5032"/>
    <w:rsid w:val="00DB718B"/>
    <w:rsid w:val="00DB77E9"/>
    <w:rsid w:val="00DB7A89"/>
    <w:rsid w:val="00DC01C6"/>
    <w:rsid w:val="00DC1A48"/>
    <w:rsid w:val="00DC2826"/>
    <w:rsid w:val="00DC3583"/>
    <w:rsid w:val="00DC3BB2"/>
    <w:rsid w:val="00DC4D51"/>
    <w:rsid w:val="00DC666C"/>
    <w:rsid w:val="00DC682C"/>
    <w:rsid w:val="00DC6A55"/>
    <w:rsid w:val="00DC6A8D"/>
    <w:rsid w:val="00DC758F"/>
    <w:rsid w:val="00DC79F0"/>
    <w:rsid w:val="00DD21CD"/>
    <w:rsid w:val="00DD27EE"/>
    <w:rsid w:val="00DD3612"/>
    <w:rsid w:val="00DD4C1B"/>
    <w:rsid w:val="00DD64BD"/>
    <w:rsid w:val="00DD702D"/>
    <w:rsid w:val="00DD747E"/>
    <w:rsid w:val="00DD7928"/>
    <w:rsid w:val="00DD7DCC"/>
    <w:rsid w:val="00DE00BF"/>
    <w:rsid w:val="00DE05F8"/>
    <w:rsid w:val="00DE1313"/>
    <w:rsid w:val="00DE2B03"/>
    <w:rsid w:val="00DE2D14"/>
    <w:rsid w:val="00DE3ABF"/>
    <w:rsid w:val="00DE3F0C"/>
    <w:rsid w:val="00DE4646"/>
    <w:rsid w:val="00DE49B2"/>
    <w:rsid w:val="00DE5AFE"/>
    <w:rsid w:val="00DE5DCA"/>
    <w:rsid w:val="00DE6462"/>
    <w:rsid w:val="00DE6F3C"/>
    <w:rsid w:val="00DE7956"/>
    <w:rsid w:val="00DE7A77"/>
    <w:rsid w:val="00DE7E25"/>
    <w:rsid w:val="00DF0AB8"/>
    <w:rsid w:val="00DF139F"/>
    <w:rsid w:val="00DF1AD5"/>
    <w:rsid w:val="00DF2365"/>
    <w:rsid w:val="00DF2850"/>
    <w:rsid w:val="00DF2FA7"/>
    <w:rsid w:val="00DF6A54"/>
    <w:rsid w:val="00E0058B"/>
    <w:rsid w:val="00E014F6"/>
    <w:rsid w:val="00E027C8"/>
    <w:rsid w:val="00E055AB"/>
    <w:rsid w:val="00E0582E"/>
    <w:rsid w:val="00E06904"/>
    <w:rsid w:val="00E10456"/>
    <w:rsid w:val="00E105D8"/>
    <w:rsid w:val="00E11CD1"/>
    <w:rsid w:val="00E123BA"/>
    <w:rsid w:val="00E12666"/>
    <w:rsid w:val="00E12B4A"/>
    <w:rsid w:val="00E12D63"/>
    <w:rsid w:val="00E13B01"/>
    <w:rsid w:val="00E1410D"/>
    <w:rsid w:val="00E1444C"/>
    <w:rsid w:val="00E14E57"/>
    <w:rsid w:val="00E15212"/>
    <w:rsid w:val="00E1582F"/>
    <w:rsid w:val="00E1780E"/>
    <w:rsid w:val="00E208F0"/>
    <w:rsid w:val="00E22BB0"/>
    <w:rsid w:val="00E23737"/>
    <w:rsid w:val="00E23C7A"/>
    <w:rsid w:val="00E23D17"/>
    <w:rsid w:val="00E26E14"/>
    <w:rsid w:val="00E274EF"/>
    <w:rsid w:val="00E27621"/>
    <w:rsid w:val="00E277B3"/>
    <w:rsid w:val="00E304E9"/>
    <w:rsid w:val="00E30C65"/>
    <w:rsid w:val="00E30F0F"/>
    <w:rsid w:val="00E31A80"/>
    <w:rsid w:val="00E322CC"/>
    <w:rsid w:val="00E32FCA"/>
    <w:rsid w:val="00E33973"/>
    <w:rsid w:val="00E33E71"/>
    <w:rsid w:val="00E348A4"/>
    <w:rsid w:val="00E35189"/>
    <w:rsid w:val="00E356A5"/>
    <w:rsid w:val="00E3639D"/>
    <w:rsid w:val="00E367DA"/>
    <w:rsid w:val="00E370A3"/>
    <w:rsid w:val="00E37B9C"/>
    <w:rsid w:val="00E40091"/>
    <w:rsid w:val="00E406D9"/>
    <w:rsid w:val="00E40EE1"/>
    <w:rsid w:val="00E4261F"/>
    <w:rsid w:val="00E4357C"/>
    <w:rsid w:val="00E4406E"/>
    <w:rsid w:val="00E44252"/>
    <w:rsid w:val="00E44947"/>
    <w:rsid w:val="00E46852"/>
    <w:rsid w:val="00E479A1"/>
    <w:rsid w:val="00E47AC2"/>
    <w:rsid w:val="00E50D73"/>
    <w:rsid w:val="00E50F0A"/>
    <w:rsid w:val="00E5130B"/>
    <w:rsid w:val="00E52DF0"/>
    <w:rsid w:val="00E53014"/>
    <w:rsid w:val="00E532DD"/>
    <w:rsid w:val="00E53EA9"/>
    <w:rsid w:val="00E561FD"/>
    <w:rsid w:val="00E57141"/>
    <w:rsid w:val="00E574A9"/>
    <w:rsid w:val="00E578C6"/>
    <w:rsid w:val="00E619B5"/>
    <w:rsid w:val="00E626A0"/>
    <w:rsid w:val="00E62F1D"/>
    <w:rsid w:val="00E6352E"/>
    <w:rsid w:val="00E63872"/>
    <w:rsid w:val="00E638A3"/>
    <w:rsid w:val="00E63CB3"/>
    <w:rsid w:val="00E63D09"/>
    <w:rsid w:val="00E64422"/>
    <w:rsid w:val="00E64976"/>
    <w:rsid w:val="00E64A18"/>
    <w:rsid w:val="00E6549E"/>
    <w:rsid w:val="00E66061"/>
    <w:rsid w:val="00E66B53"/>
    <w:rsid w:val="00E66C5B"/>
    <w:rsid w:val="00E67063"/>
    <w:rsid w:val="00E670E8"/>
    <w:rsid w:val="00E67DF8"/>
    <w:rsid w:val="00E70E8A"/>
    <w:rsid w:val="00E72296"/>
    <w:rsid w:val="00E72D11"/>
    <w:rsid w:val="00E7302D"/>
    <w:rsid w:val="00E74FF5"/>
    <w:rsid w:val="00E76238"/>
    <w:rsid w:val="00E76BB7"/>
    <w:rsid w:val="00E77325"/>
    <w:rsid w:val="00E7746B"/>
    <w:rsid w:val="00E80986"/>
    <w:rsid w:val="00E80A1F"/>
    <w:rsid w:val="00E80DBB"/>
    <w:rsid w:val="00E81449"/>
    <w:rsid w:val="00E81F56"/>
    <w:rsid w:val="00E82084"/>
    <w:rsid w:val="00E82FD4"/>
    <w:rsid w:val="00E84717"/>
    <w:rsid w:val="00E848BC"/>
    <w:rsid w:val="00E84E20"/>
    <w:rsid w:val="00E85C7A"/>
    <w:rsid w:val="00E862B1"/>
    <w:rsid w:val="00E87D35"/>
    <w:rsid w:val="00E87E8A"/>
    <w:rsid w:val="00E903A7"/>
    <w:rsid w:val="00E90848"/>
    <w:rsid w:val="00E91C34"/>
    <w:rsid w:val="00E9230D"/>
    <w:rsid w:val="00E92913"/>
    <w:rsid w:val="00E931F9"/>
    <w:rsid w:val="00E93500"/>
    <w:rsid w:val="00E9382C"/>
    <w:rsid w:val="00E95C14"/>
    <w:rsid w:val="00EA0C40"/>
    <w:rsid w:val="00EA0CCB"/>
    <w:rsid w:val="00EA1F9B"/>
    <w:rsid w:val="00EA5F39"/>
    <w:rsid w:val="00EA6589"/>
    <w:rsid w:val="00EB0A85"/>
    <w:rsid w:val="00EB20C8"/>
    <w:rsid w:val="00EB237D"/>
    <w:rsid w:val="00EB3F94"/>
    <w:rsid w:val="00EB461F"/>
    <w:rsid w:val="00EB5708"/>
    <w:rsid w:val="00EB5942"/>
    <w:rsid w:val="00EB5E07"/>
    <w:rsid w:val="00EB5EE9"/>
    <w:rsid w:val="00EB71AE"/>
    <w:rsid w:val="00EB7C70"/>
    <w:rsid w:val="00EB7ED9"/>
    <w:rsid w:val="00EB7F56"/>
    <w:rsid w:val="00EC12F4"/>
    <w:rsid w:val="00EC2FC4"/>
    <w:rsid w:val="00EC486F"/>
    <w:rsid w:val="00EC4926"/>
    <w:rsid w:val="00EC506D"/>
    <w:rsid w:val="00EC53D9"/>
    <w:rsid w:val="00EC555A"/>
    <w:rsid w:val="00EC5ACC"/>
    <w:rsid w:val="00EC61AC"/>
    <w:rsid w:val="00EC73A7"/>
    <w:rsid w:val="00ED1E0D"/>
    <w:rsid w:val="00ED2A19"/>
    <w:rsid w:val="00ED304E"/>
    <w:rsid w:val="00ED4ACB"/>
    <w:rsid w:val="00ED4F50"/>
    <w:rsid w:val="00ED5478"/>
    <w:rsid w:val="00ED75E1"/>
    <w:rsid w:val="00EE0718"/>
    <w:rsid w:val="00EE33F8"/>
    <w:rsid w:val="00EE3C6E"/>
    <w:rsid w:val="00EE48C7"/>
    <w:rsid w:val="00EE5066"/>
    <w:rsid w:val="00EE50C2"/>
    <w:rsid w:val="00EE6089"/>
    <w:rsid w:val="00EE6B38"/>
    <w:rsid w:val="00EF1546"/>
    <w:rsid w:val="00EF1EBC"/>
    <w:rsid w:val="00EF21BD"/>
    <w:rsid w:val="00EF2616"/>
    <w:rsid w:val="00EF2A76"/>
    <w:rsid w:val="00EF342E"/>
    <w:rsid w:val="00EF37B3"/>
    <w:rsid w:val="00EF3B03"/>
    <w:rsid w:val="00EF5255"/>
    <w:rsid w:val="00EF76E9"/>
    <w:rsid w:val="00EF7827"/>
    <w:rsid w:val="00F02E52"/>
    <w:rsid w:val="00F03B13"/>
    <w:rsid w:val="00F04A33"/>
    <w:rsid w:val="00F04CB3"/>
    <w:rsid w:val="00F04F7A"/>
    <w:rsid w:val="00F052DC"/>
    <w:rsid w:val="00F0552D"/>
    <w:rsid w:val="00F056A5"/>
    <w:rsid w:val="00F0691E"/>
    <w:rsid w:val="00F10F27"/>
    <w:rsid w:val="00F11739"/>
    <w:rsid w:val="00F11F20"/>
    <w:rsid w:val="00F13A89"/>
    <w:rsid w:val="00F14D7B"/>
    <w:rsid w:val="00F16138"/>
    <w:rsid w:val="00F1731D"/>
    <w:rsid w:val="00F17824"/>
    <w:rsid w:val="00F178CF"/>
    <w:rsid w:val="00F17B26"/>
    <w:rsid w:val="00F201C9"/>
    <w:rsid w:val="00F2212D"/>
    <w:rsid w:val="00F223D6"/>
    <w:rsid w:val="00F23CF7"/>
    <w:rsid w:val="00F2479D"/>
    <w:rsid w:val="00F254A5"/>
    <w:rsid w:val="00F25AF8"/>
    <w:rsid w:val="00F25F5F"/>
    <w:rsid w:val="00F26EB3"/>
    <w:rsid w:val="00F304BF"/>
    <w:rsid w:val="00F321BB"/>
    <w:rsid w:val="00F34772"/>
    <w:rsid w:val="00F3498D"/>
    <w:rsid w:val="00F3566E"/>
    <w:rsid w:val="00F35E86"/>
    <w:rsid w:val="00F361BE"/>
    <w:rsid w:val="00F36CE4"/>
    <w:rsid w:val="00F37A96"/>
    <w:rsid w:val="00F40475"/>
    <w:rsid w:val="00F41134"/>
    <w:rsid w:val="00F4155F"/>
    <w:rsid w:val="00F4191D"/>
    <w:rsid w:val="00F41CD6"/>
    <w:rsid w:val="00F4363B"/>
    <w:rsid w:val="00F44427"/>
    <w:rsid w:val="00F44C99"/>
    <w:rsid w:val="00F45C41"/>
    <w:rsid w:val="00F45C9A"/>
    <w:rsid w:val="00F469E8"/>
    <w:rsid w:val="00F469FB"/>
    <w:rsid w:val="00F521E1"/>
    <w:rsid w:val="00F52668"/>
    <w:rsid w:val="00F53E1D"/>
    <w:rsid w:val="00F54456"/>
    <w:rsid w:val="00F54E7C"/>
    <w:rsid w:val="00F5532E"/>
    <w:rsid w:val="00F55457"/>
    <w:rsid w:val="00F556F8"/>
    <w:rsid w:val="00F574CC"/>
    <w:rsid w:val="00F57887"/>
    <w:rsid w:val="00F57BCC"/>
    <w:rsid w:val="00F6036E"/>
    <w:rsid w:val="00F6168B"/>
    <w:rsid w:val="00F61F43"/>
    <w:rsid w:val="00F63039"/>
    <w:rsid w:val="00F6320F"/>
    <w:rsid w:val="00F6429F"/>
    <w:rsid w:val="00F6492D"/>
    <w:rsid w:val="00F654E3"/>
    <w:rsid w:val="00F65C04"/>
    <w:rsid w:val="00F66F77"/>
    <w:rsid w:val="00F6732E"/>
    <w:rsid w:val="00F677A4"/>
    <w:rsid w:val="00F70151"/>
    <w:rsid w:val="00F70822"/>
    <w:rsid w:val="00F70967"/>
    <w:rsid w:val="00F70D1D"/>
    <w:rsid w:val="00F70EF3"/>
    <w:rsid w:val="00F74D47"/>
    <w:rsid w:val="00F74DA0"/>
    <w:rsid w:val="00F74F9C"/>
    <w:rsid w:val="00F75213"/>
    <w:rsid w:val="00F75DC6"/>
    <w:rsid w:val="00F761A7"/>
    <w:rsid w:val="00F76830"/>
    <w:rsid w:val="00F772D2"/>
    <w:rsid w:val="00F7797F"/>
    <w:rsid w:val="00F77EBA"/>
    <w:rsid w:val="00F81C42"/>
    <w:rsid w:val="00F81EE9"/>
    <w:rsid w:val="00F82C34"/>
    <w:rsid w:val="00F834DF"/>
    <w:rsid w:val="00F8445F"/>
    <w:rsid w:val="00F84547"/>
    <w:rsid w:val="00F849EF"/>
    <w:rsid w:val="00F84A60"/>
    <w:rsid w:val="00F85BF5"/>
    <w:rsid w:val="00F8629E"/>
    <w:rsid w:val="00F87D1B"/>
    <w:rsid w:val="00F90FA2"/>
    <w:rsid w:val="00F926EE"/>
    <w:rsid w:val="00F9316A"/>
    <w:rsid w:val="00F93932"/>
    <w:rsid w:val="00F94457"/>
    <w:rsid w:val="00F97402"/>
    <w:rsid w:val="00F977D5"/>
    <w:rsid w:val="00F97B98"/>
    <w:rsid w:val="00FA0A40"/>
    <w:rsid w:val="00FA1311"/>
    <w:rsid w:val="00FA21D6"/>
    <w:rsid w:val="00FA3F83"/>
    <w:rsid w:val="00FA4213"/>
    <w:rsid w:val="00FA47A4"/>
    <w:rsid w:val="00FA52C7"/>
    <w:rsid w:val="00FA555F"/>
    <w:rsid w:val="00FA5A49"/>
    <w:rsid w:val="00FA5B93"/>
    <w:rsid w:val="00FB1F4A"/>
    <w:rsid w:val="00FB2DAB"/>
    <w:rsid w:val="00FB4B70"/>
    <w:rsid w:val="00FB6D2B"/>
    <w:rsid w:val="00FB6DC8"/>
    <w:rsid w:val="00FC1067"/>
    <w:rsid w:val="00FC15D3"/>
    <w:rsid w:val="00FC15ED"/>
    <w:rsid w:val="00FC2C96"/>
    <w:rsid w:val="00FC3977"/>
    <w:rsid w:val="00FC4BA9"/>
    <w:rsid w:val="00FC4C6B"/>
    <w:rsid w:val="00FC5EC0"/>
    <w:rsid w:val="00FC7E8A"/>
    <w:rsid w:val="00FD0EA4"/>
    <w:rsid w:val="00FD1979"/>
    <w:rsid w:val="00FD1DC5"/>
    <w:rsid w:val="00FD1F63"/>
    <w:rsid w:val="00FD2CCB"/>
    <w:rsid w:val="00FD310D"/>
    <w:rsid w:val="00FD5E2B"/>
    <w:rsid w:val="00FE11FF"/>
    <w:rsid w:val="00FE18D2"/>
    <w:rsid w:val="00FE285E"/>
    <w:rsid w:val="00FE296D"/>
    <w:rsid w:val="00FE305A"/>
    <w:rsid w:val="00FE39DB"/>
    <w:rsid w:val="00FE5474"/>
    <w:rsid w:val="00FE6C78"/>
    <w:rsid w:val="00FE7CA4"/>
    <w:rsid w:val="00FF050C"/>
    <w:rsid w:val="00FF1103"/>
    <w:rsid w:val="00FF1594"/>
    <w:rsid w:val="00FF163A"/>
    <w:rsid w:val="00FF1D43"/>
    <w:rsid w:val="00FF308B"/>
    <w:rsid w:val="00FF30DD"/>
    <w:rsid w:val="00FF32AF"/>
    <w:rsid w:val="00FF4398"/>
    <w:rsid w:val="00FF4C66"/>
    <w:rsid w:val="00FF532C"/>
    <w:rsid w:val="00FF569D"/>
    <w:rsid w:val="00FF6341"/>
    <w:rsid w:val="00FF6DF8"/>
    <w:rsid w:val="00FF77FF"/>
    <w:rsid w:val="00FF7C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4F20"/>
    <w:rPr>
      <w:sz w:val="24"/>
      <w:szCs w:val="24"/>
      <w:lang w:val="en-GB" w:eastAsia="en-US"/>
    </w:rPr>
  </w:style>
  <w:style w:type="paragraph" w:styleId="Antrat1">
    <w:name w:val="heading 1"/>
    <w:basedOn w:val="prastasis"/>
    <w:next w:val="prastasis"/>
    <w:link w:val="Antrat1Diagrama"/>
    <w:qFormat/>
    <w:rsid w:val="00B04F20"/>
    <w:pPr>
      <w:keepNext/>
      <w:ind w:right="-99"/>
      <w:jc w:val="center"/>
      <w:outlineLvl w:val="0"/>
    </w:pPr>
    <w:rPr>
      <w:b/>
      <w:sz w:val="28"/>
      <w:szCs w:val="3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B04F20"/>
    <w:pPr>
      <w:jc w:val="both"/>
    </w:pPr>
    <w:rPr>
      <w:szCs w:val="20"/>
      <w:lang w:val="lt-LT"/>
    </w:rPr>
  </w:style>
  <w:style w:type="paragraph" w:styleId="Pagrindinistekstas2">
    <w:name w:val="Body Text 2"/>
    <w:basedOn w:val="prastasis"/>
    <w:link w:val="Pagrindinistekstas2Diagrama"/>
    <w:rsid w:val="00B04F20"/>
    <w:pPr>
      <w:ind w:right="-808"/>
      <w:jc w:val="both"/>
    </w:pPr>
    <w:rPr>
      <w:szCs w:val="20"/>
      <w:lang w:val="lt-LT"/>
    </w:rPr>
  </w:style>
  <w:style w:type="paragraph" w:styleId="Porat">
    <w:name w:val="footer"/>
    <w:basedOn w:val="prastasis"/>
    <w:link w:val="PoratDiagrama"/>
    <w:rsid w:val="00B04F20"/>
    <w:pPr>
      <w:tabs>
        <w:tab w:val="center" w:pos="4819"/>
        <w:tab w:val="right" w:pos="9638"/>
      </w:tabs>
    </w:pPr>
    <w:rPr>
      <w:lang w:val="lt-LT"/>
    </w:rPr>
  </w:style>
  <w:style w:type="character" w:styleId="Puslapionumeris">
    <w:name w:val="page number"/>
    <w:basedOn w:val="Numatytasispastraiposriftas"/>
    <w:rsid w:val="00B04F20"/>
  </w:style>
  <w:style w:type="paragraph" w:customStyle="1" w:styleId="statymopavad">
    <w:name w:val="statymopavad"/>
    <w:basedOn w:val="prastasis"/>
    <w:rsid w:val="00B04F20"/>
    <w:pPr>
      <w:spacing w:before="100" w:beforeAutospacing="1" w:after="100" w:afterAutospacing="1"/>
    </w:pPr>
    <w:rPr>
      <w:lang w:val="lt-LT" w:eastAsia="lt-LT"/>
    </w:rPr>
  </w:style>
  <w:style w:type="paragraph" w:styleId="Pagrindiniotekstotrauka2">
    <w:name w:val="Body Text Indent 2"/>
    <w:basedOn w:val="prastasis"/>
    <w:link w:val="Pagrindiniotekstotrauka2Diagrama"/>
    <w:rsid w:val="00ED4F50"/>
    <w:pPr>
      <w:spacing w:after="120" w:line="480" w:lineRule="auto"/>
      <w:ind w:left="283"/>
    </w:pPr>
  </w:style>
  <w:style w:type="character" w:styleId="Hipersaitas">
    <w:name w:val="Hyperlink"/>
    <w:basedOn w:val="Numatytasispastraiposriftas"/>
    <w:uiPriority w:val="99"/>
    <w:rsid w:val="00AC0881"/>
    <w:rPr>
      <w:color w:val="0000FF"/>
      <w:u w:val="single"/>
    </w:rPr>
  </w:style>
  <w:style w:type="character" w:customStyle="1" w:styleId="typewriter">
    <w:name w:val="typewriter"/>
    <w:basedOn w:val="Numatytasispastraiposriftas"/>
    <w:rsid w:val="00946473"/>
  </w:style>
  <w:style w:type="paragraph" w:customStyle="1" w:styleId="Preformatted">
    <w:name w:val="Preformatted"/>
    <w:basedOn w:val="prastasis"/>
    <w:rsid w:val="00A22FB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lt-LT"/>
    </w:rPr>
  </w:style>
  <w:style w:type="paragraph" w:customStyle="1" w:styleId="Hipersaitas1">
    <w:name w:val="Hipersaitas1"/>
    <w:basedOn w:val="prastasis"/>
    <w:rsid w:val="00E13B01"/>
    <w:pPr>
      <w:spacing w:before="100" w:beforeAutospacing="1" w:after="100" w:afterAutospacing="1"/>
    </w:pPr>
    <w:rPr>
      <w:lang w:val="lt-LT" w:eastAsia="lt-LT"/>
    </w:rPr>
  </w:style>
  <w:style w:type="character" w:customStyle="1" w:styleId="apple-style-span">
    <w:name w:val="apple-style-span"/>
    <w:basedOn w:val="Numatytasispastraiposriftas"/>
    <w:rsid w:val="00FA47A4"/>
  </w:style>
  <w:style w:type="character" w:customStyle="1" w:styleId="datametai">
    <w:name w:val="datametai"/>
    <w:basedOn w:val="Numatytasispastraiposriftas"/>
    <w:rsid w:val="00FA47A4"/>
  </w:style>
  <w:style w:type="character" w:customStyle="1" w:styleId="apple-converted-space">
    <w:name w:val="apple-converted-space"/>
    <w:basedOn w:val="Numatytasispastraiposriftas"/>
    <w:rsid w:val="00FA47A4"/>
  </w:style>
  <w:style w:type="character" w:customStyle="1" w:styleId="datamnuo">
    <w:name w:val="datamnuo"/>
    <w:basedOn w:val="Numatytasispastraiposriftas"/>
    <w:rsid w:val="00FA47A4"/>
  </w:style>
  <w:style w:type="character" w:customStyle="1" w:styleId="datadiena">
    <w:name w:val="datadiena"/>
    <w:basedOn w:val="Numatytasispastraiposriftas"/>
    <w:rsid w:val="00FA47A4"/>
  </w:style>
  <w:style w:type="character" w:customStyle="1" w:styleId="statymonr">
    <w:name w:val="statymonr"/>
    <w:basedOn w:val="Numatytasispastraiposriftas"/>
    <w:rsid w:val="00FA47A4"/>
  </w:style>
  <w:style w:type="paragraph" w:styleId="Pagrindiniotekstotrauka">
    <w:name w:val="Body Text Indent"/>
    <w:basedOn w:val="prastasis"/>
    <w:link w:val="PagrindiniotekstotraukaDiagrama"/>
    <w:rsid w:val="00113ABE"/>
    <w:pPr>
      <w:spacing w:after="120"/>
      <w:ind w:left="283"/>
    </w:pPr>
  </w:style>
  <w:style w:type="character" w:customStyle="1" w:styleId="PagrindiniotekstotraukaDiagrama">
    <w:name w:val="Pagrindinio teksto įtrauka Diagrama"/>
    <w:basedOn w:val="Numatytasispastraiposriftas"/>
    <w:link w:val="Pagrindiniotekstotrauka"/>
    <w:rsid w:val="00113ABE"/>
    <w:rPr>
      <w:sz w:val="24"/>
      <w:szCs w:val="24"/>
      <w:lang w:val="en-GB" w:eastAsia="en-US"/>
    </w:rPr>
  </w:style>
  <w:style w:type="paragraph" w:styleId="prastasistinklapis">
    <w:name w:val="Normal (Web)"/>
    <w:basedOn w:val="prastasis"/>
    <w:uiPriority w:val="99"/>
    <w:unhideWhenUsed/>
    <w:rsid w:val="00AC0038"/>
    <w:pPr>
      <w:spacing w:before="100" w:beforeAutospacing="1" w:after="100" w:afterAutospacing="1"/>
    </w:pPr>
    <w:rPr>
      <w:lang w:val="lt-LT" w:eastAsia="lt-LT"/>
    </w:rPr>
  </w:style>
  <w:style w:type="paragraph" w:styleId="Antrats">
    <w:name w:val="header"/>
    <w:basedOn w:val="prastasis"/>
    <w:link w:val="AntratsDiagrama"/>
    <w:uiPriority w:val="99"/>
    <w:rsid w:val="00241092"/>
    <w:pPr>
      <w:spacing w:before="100" w:beforeAutospacing="1" w:after="100" w:afterAutospacing="1"/>
    </w:pPr>
    <w:rPr>
      <w:lang w:val="lt-LT" w:eastAsia="lt-LT"/>
    </w:rPr>
  </w:style>
  <w:style w:type="character" w:customStyle="1" w:styleId="AntratsDiagrama">
    <w:name w:val="Antraštės Diagrama"/>
    <w:basedOn w:val="Numatytasispastraiposriftas"/>
    <w:link w:val="Antrats"/>
    <w:uiPriority w:val="99"/>
    <w:rsid w:val="00241092"/>
    <w:rPr>
      <w:sz w:val="24"/>
      <w:szCs w:val="24"/>
    </w:rPr>
  </w:style>
  <w:style w:type="paragraph" w:customStyle="1" w:styleId="CharCharDiagramaDiagrama">
    <w:name w:val="Char Char Diagrama Diagrama"/>
    <w:basedOn w:val="prastasis"/>
    <w:next w:val="prastasis"/>
    <w:rsid w:val="00E63D09"/>
    <w:pPr>
      <w:snapToGrid w:val="0"/>
      <w:spacing w:before="120" w:after="120"/>
      <w:jc w:val="center"/>
    </w:pPr>
    <w:rPr>
      <w:b/>
      <w:bCs/>
      <w:u w:val="single"/>
      <w:lang w:val="lt-LT" w:eastAsia="en-GB"/>
    </w:rPr>
  </w:style>
  <w:style w:type="character" w:customStyle="1" w:styleId="Typewriter0">
    <w:name w:val="Typewriter"/>
    <w:rsid w:val="007C322D"/>
    <w:rPr>
      <w:rFonts w:ascii="Courier New" w:hAnsi="Courier New"/>
      <w:sz w:val="20"/>
    </w:rPr>
  </w:style>
  <w:style w:type="character" w:customStyle="1" w:styleId="Antrat1Diagrama">
    <w:name w:val="Antraštė 1 Diagrama"/>
    <w:basedOn w:val="Numatytasispastraiposriftas"/>
    <w:link w:val="Antrat1"/>
    <w:rsid w:val="00245D0C"/>
    <w:rPr>
      <w:b/>
      <w:sz w:val="28"/>
      <w:szCs w:val="32"/>
      <w:lang w:eastAsia="en-US"/>
    </w:rPr>
  </w:style>
  <w:style w:type="character" w:customStyle="1" w:styleId="PagrindinistekstasDiagrama">
    <w:name w:val="Pagrindinis tekstas Diagrama"/>
    <w:basedOn w:val="Numatytasispastraiposriftas"/>
    <w:link w:val="Pagrindinistekstas"/>
    <w:rsid w:val="00245D0C"/>
    <w:rPr>
      <w:sz w:val="24"/>
      <w:lang w:eastAsia="en-US"/>
    </w:rPr>
  </w:style>
  <w:style w:type="character" w:customStyle="1" w:styleId="Pagrindinistekstas2Diagrama">
    <w:name w:val="Pagrindinis tekstas 2 Diagrama"/>
    <w:basedOn w:val="Numatytasispastraiposriftas"/>
    <w:link w:val="Pagrindinistekstas2"/>
    <w:rsid w:val="00245D0C"/>
    <w:rPr>
      <w:sz w:val="24"/>
      <w:lang w:eastAsia="en-US"/>
    </w:rPr>
  </w:style>
  <w:style w:type="paragraph" w:customStyle="1" w:styleId="bodytext">
    <w:name w:val="bodytext"/>
    <w:basedOn w:val="prastasis"/>
    <w:rsid w:val="00F23CF7"/>
    <w:pPr>
      <w:spacing w:before="100" w:beforeAutospacing="1" w:after="100" w:afterAutospacing="1"/>
    </w:pPr>
    <w:rPr>
      <w:lang w:val="lt-LT" w:eastAsia="lt-LT"/>
    </w:rPr>
  </w:style>
  <w:style w:type="character" w:styleId="Grietas">
    <w:name w:val="Strong"/>
    <w:basedOn w:val="Numatytasispastraiposriftas"/>
    <w:uiPriority w:val="22"/>
    <w:qFormat/>
    <w:rsid w:val="00BE7BDA"/>
    <w:rPr>
      <w:b/>
      <w:bCs/>
    </w:rPr>
  </w:style>
  <w:style w:type="paragraph" w:customStyle="1" w:styleId="preformatted0">
    <w:name w:val="preformatted"/>
    <w:basedOn w:val="prastasis"/>
    <w:rsid w:val="00F35E86"/>
    <w:pPr>
      <w:spacing w:before="100" w:beforeAutospacing="1" w:after="100" w:afterAutospacing="1"/>
    </w:pPr>
    <w:rPr>
      <w:lang w:val="lt-LT" w:eastAsia="lt-LT"/>
    </w:rPr>
  </w:style>
  <w:style w:type="paragraph" w:customStyle="1" w:styleId="ww-bodytextindent2">
    <w:name w:val="ww-bodytextindent2"/>
    <w:basedOn w:val="prastasis"/>
    <w:rsid w:val="00EE48C7"/>
    <w:pPr>
      <w:spacing w:before="100" w:beforeAutospacing="1" w:after="100" w:afterAutospacing="1"/>
    </w:pPr>
    <w:rPr>
      <w:lang w:val="lt-LT" w:eastAsia="lt-LT"/>
    </w:rPr>
  </w:style>
  <w:style w:type="paragraph" w:styleId="Paprastasistekstas">
    <w:name w:val="Plain Text"/>
    <w:basedOn w:val="prastasis"/>
    <w:link w:val="PaprastasistekstasDiagrama"/>
    <w:rsid w:val="00300A7B"/>
    <w:rPr>
      <w:rFonts w:ascii="Courier New" w:hAnsi="Courier New" w:cs="Courier New"/>
      <w:sz w:val="20"/>
      <w:szCs w:val="20"/>
    </w:rPr>
  </w:style>
  <w:style w:type="character" w:customStyle="1" w:styleId="PaprastasistekstasDiagrama">
    <w:name w:val="Paprastasis tekstas Diagrama"/>
    <w:basedOn w:val="Numatytasispastraiposriftas"/>
    <w:link w:val="Paprastasistekstas"/>
    <w:uiPriority w:val="99"/>
    <w:rsid w:val="00300A7B"/>
    <w:rPr>
      <w:rFonts w:ascii="Courier New" w:hAnsi="Courier New" w:cs="Courier New"/>
      <w:lang w:val="en-GB" w:eastAsia="en-US"/>
    </w:rPr>
  </w:style>
  <w:style w:type="paragraph" w:customStyle="1" w:styleId="Pagrindinistekstas1">
    <w:name w:val="Pagrindinis tekstas1"/>
    <w:basedOn w:val="prastasis"/>
    <w:rsid w:val="0060375A"/>
    <w:pPr>
      <w:suppressAutoHyphens/>
      <w:autoSpaceDE w:val="0"/>
      <w:autoSpaceDN w:val="0"/>
      <w:adjustRightInd w:val="0"/>
      <w:spacing w:line="298" w:lineRule="auto"/>
      <w:ind w:firstLine="312"/>
      <w:jc w:val="both"/>
      <w:textAlignment w:val="center"/>
    </w:pPr>
    <w:rPr>
      <w:color w:val="000000"/>
      <w:sz w:val="20"/>
      <w:szCs w:val="20"/>
      <w:lang w:val="lt-LT"/>
    </w:rPr>
  </w:style>
  <w:style w:type="character" w:customStyle="1" w:styleId="PoratDiagrama">
    <w:name w:val="Poraštė Diagrama"/>
    <w:basedOn w:val="Numatytasispastraiposriftas"/>
    <w:link w:val="Porat"/>
    <w:rsid w:val="00F849EF"/>
    <w:rPr>
      <w:sz w:val="24"/>
      <w:szCs w:val="24"/>
      <w:lang w:eastAsia="en-US"/>
    </w:rPr>
  </w:style>
  <w:style w:type="character" w:customStyle="1" w:styleId="Pagrindiniotekstotrauka2Diagrama">
    <w:name w:val="Pagrindinio teksto įtrauka 2 Diagrama"/>
    <w:basedOn w:val="Numatytasispastraiposriftas"/>
    <w:link w:val="Pagrindiniotekstotrauka2"/>
    <w:rsid w:val="00F849EF"/>
    <w:rPr>
      <w:sz w:val="24"/>
      <w:szCs w:val="24"/>
      <w:lang w:val="en-GB" w:eastAsia="en-US"/>
    </w:rPr>
  </w:style>
  <w:style w:type="paragraph" w:styleId="HTMLiankstoformatuotas">
    <w:name w:val="HTML Preformatted"/>
    <w:basedOn w:val="prastasis"/>
    <w:link w:val="HTMLiankstoformatuotasDiagrama"/>
    <w:uiPriority w:val="99"/>
    <w:unhideWhenUsed/>
    <w:rsid w:val="00262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uiPriority w:val="99"/>
    <w:rsid w:val="00262692"/>
    <w:rPr>
      <w:rFonts w:ascii="Courier New" w:hAnsi="Courier New" w:cs="Courier New"/>
    </w:rPr>
  </w:style>
  <w:style w:type="paragraph" w:customStyle="1" w:styleId="DiagramaDiagramaDiagramaDiagramaDiagramaDiagramaDiagramaDiagramaDiagramaDiagramaDiagrama1DiagramaDiagramaDiagrama">
    <w:name w:val="Diagrama Diagrama Diagrama Diagrama Diagrama Diagrama Diagrama Diagrama Diagrama Diagrama Diagrama1 Diagrama Diagrama Diagrama"/>
    <w:basedOn w:val="prastasis"/>
    <w:next w:val="prastasis"/>
    <w:rsid w:val="00E95C14"/>
    <w:pPr>
      <w:spacing w:before="120" w:after="120"/>
      <w:jc w:val="center"/>
    </w:pPr>
    <w:rPr>
      <w:b/>
      <w:bCs/>
      <w:snapToGrid w:val="0"/>
      <w:u w:val="single"/>
      <w:lang w:val="lt-LT" w:eastAsia="en-GB"/>
    </w:rPr>
  </w:style>
  <w:style w:type="paragraph" w:customStyle="1" w:styleId="CharCharDiagramaDiagrama0">
    <w:name w:val="Char Char Diagrama Diagrama"/>
    <w:basedOn w:val="prastasis"/>
    <w:next w:val="prastasis"/>
    <w:rsid w:val="008E6D5A"/>
    <w:pPr>
      <w:spacing w:before="120" w:after="120"/>
      <w:jc w:val="center"/>
    </w:pPr>
    <w:rPr>
      <w:b/>
      <w:bCs/>
      <w:snapToGrid w:val="0"/>
      <w:u w:val="single"/>
      <w:lang w:val="lt-LT" w:eastAsia="en-GB"/>
    </w:rPr>
  </w:style>
  <w:style w:type="character" w:customStyle="1" w:styleId="FontStyle17">
    <w:name w:val="Font Style17"/>
    <w:basedOn w:val="Numatytasispastraiposriftas"/>
    <w:uiPriority w:val="99"/>
    <w:rsid w:val="00876312"/>
    <w:rPr>
      <w:rFonts w:ascii="Times New Roman" w:hAnsi="Times New Roman" w:cs="Times New Roman"/>
      <w:sz w:val="20"/>
      <w:szCs w:val="20"/>
    </w:rPr>
  </w:style>
  <w:style w:type="paragraph" w:styleId="Betarp">
    <w:name w:val="No Spacing"/>
    <w:uiPriority w:val="1"/>
    <w:qFormat/>
    <w:rsid w:val="00876312"/>
    <w:rPr>
      <w:rFonts w:ascii="Calibri" w:hAnsi="Calibri"/>
      <w:sz w:val="22"/>
      <w:szCs w:val="22"/>
    </w:rPr>
  </w:style>
  <w:style w:type="character" w:customStyle="1" w:styleId="FontStyle12">
    <w:name w:val="Font Style12"/>
    <w:basedOn w:val="Numatytasispastraiposriftas"/>
    <w:rsid w:val="007752D0"/>
    <w:rPr>
      <w:rFonts w:ascii="Times New Roman" w:hAnsi="Times New Roman" w:cs="Times New Roman" w:hint="default"/>
      <w:sz w:val="20"/>
      <w:szCs w:val="20"/>
    </w:rPr>
  </w:style>
  <w:style w:type="paragraph" w:customStyle="1" w:styleId="Style15">
    <w:name w:val="Style15"/>
    <w:basedOn w:val="prastasis"/>
    <w:uiPriority w:val="99"/>
    <w:rsid w:val="007752D0"/>
    <w:pPr>
      <w:widowControl w:val="0"/>
      <w:autoSpaceDE w:val="0"/>
      <w:autoSpaceDN w:val="0"/>
      <w:adjustRightInd w:val="0"/>
      <w:spacing w:line="255" w:lineRule="exact"/>
      <w:ind w:firstLine="614"/>
      <w:jc w:val="both"/>
    </w:pPr>
    <w:rPr>
      <w:lang w:val="lt-LT" w:eastAsia="lt-LT"/>
    </w:rPr>
  </w:style>
  <w:style w:type="character" w:customStyle="1" w:styleId="FontStyle29">
    <w:name w:val="Font Style29"/>
    <w:basedOn w:val="Numatytasispastraiposriftas"/>
    <w:uiPriority w:val="99"/>
    <w:rsid w:val="007752D0"/>
    <w:rPr>
      <w:rFonts w:ascii="Times New Roman" w:hAnsi="Times New Roman" w:cs="Times New Roman"/>
      <w:sz w:val="22"/>
      <w:szCs w:val="22"/>
    </w:rPr>
  </w:style>
  <w:style w:type="paragraph" w:styleId="Debesliotekstas">
    <w:name w:val="Balloon Text"/>
    <w:basedOn w:val="prastasis"/>
    <w:link w:val="DebesliotekstasDiagrama"/>
    <w:rsid w:val="00143BB8"/>
    <w:rPr>
      <w:rFonts w:ascii="Tahoma" w:hAnsi="Tahoma" w:cs="Tahoma"/>
      <w:sz w:val="16"/>
      <w:szCs w:val="16"/>
    </w:rPr>
  </w:style>
  <w:style w:type="character" w:customStyle="1" w:styleId="DebesliotekstasDiagrama">
    <w:name w:val="Debesėlio tekstas Diagrama"/>
    <w:basedOn w:val="Numatytasispastraiposriftas"/>
    <w:link w:val="Debesliotekstas"/>
    <w:rsid w:val="00143BB8"/>
    <w:rPr>
      <w:rFonts w:ascii="Tahoma" w:hAnsi="Tahoma" w:cs="Tahoma"/>
      <w:sz w:val="16"/>
      <w:szCs w:val="16"/>
      <w:lang w:val="en-GB" w:eastAsia="en-US"/>
    </w:rPr>
  </w:style>
  <w:style w:type="character" w:customStyle="1" w:styleId="FontStyle36">
    <w:name w:val="Font Style36"/>
    <w:basedOn w:val="Numatytasispastraiposriftas"/>
    <w:uiPriority w:val="99"/>
    <w:rsid w:val="00F02E52"/>
    <w:rPr>
      <w:rFonts w:ascii="Times New Roman" w:hAnsi="Times New Roman" w:cs="Times New Roman"/>
      <w:sz w:val="22"/>
      <w:szCs w:val="22"/>
    </w:rPr>
  </w:style>
  <w:style w:type="character" w:customStyle="1" w:styleId="FontStyle14">
    <w:name w:val="Font Style14"/>
    <w:basedOn w:val="Numatytasispastraiposriftas"/>
    <w:uiPriority w:val="99"/>
    <w:rsid w:val="000B7887"/>
    <w:rPr>
      <w:rFonts w:ascii="Times New Roman" w:hAnsi="Times New Roman" w:cs="Times New Roman"/>
      <w:sz w:val="22"/>
      <w:szCs w:val="22"/>
    </w:rPr>
  </w:style>
  <w:style w:type="character" w:customStyle="1" w:styleId="FontStyle21">
    <w:name w:val="Font Style21"/>
    <w:basedOn w:val="Numatytasispastraiposriftas"/>
    <w:uiPriority w:val="99"/>
    <w:rsid w:val="000E3CA9"/>
    <w:rPr>
      <w:rFonts w:ascii="Times New Roman" w:hAnsi="Times New Roman" w:cs="Times New Roman"/>
      <w:sz w:val="22"/>
      <w:szCs w:val="22"/>
    </w:rPr>
  </w:style>
  <w:style w:type="paragraph" w:customStyle="1" w:styleId="Style13">
    <w:name w:val="Style13"/>
    <w:basedOn w:val="prastasis"/>
    <w:uiPriority w:val="99"/>
    <w:rsid w:val="00026285"/>
    <w:pPr>
      <w:widowControl w:val="0"/>
      <w:autoSpaceDE w:val="0"/>
      <w:autoSpaceDN w:val="0"/>
      <w:adjustRightInd w:val="0"/>
      <w:spacing w:line="261" w:lineRule="exact"/>
      <w:ind w:firstLine="1490"/>
      <w:jc w:val="both"/>
    </w:pPr>
    <w:rPr>
      <w:rFonts w:eastAsiaTheme="minorEastAsia"/>
      <w:lang w:val="lt-LT" w:eastAsia="lt-LT"/>
    </w:rPr>
  </w:style>
  <w:style w:type="character" w:customStyle="1" w:styleId="FontStyle22">
    <w:name w:val="Font Style22"/>
    <w:basedOn w:val="Numatytasispastraiposriftas"/>
    <w:uiPriority w:val="99"/>
    <w:rsid w:val="00026285"/>
    <w:rPr>
      <w:rFonts w:ascii="Times New Roman" w:hAnsi="Times New Roman" w:cs="Times New Roman"/>
      <w:b/>
      <w:bCs/>
      <w:i/>
      <w:iCs/>
      <w:sz w:val="22"/>
      <w:szCs w:val="22"/>
    </w:rPr>
  </w:style>
  <w:style w:type="character" w:customStyle="1" w:styleId="FontStyle23">
    <w:name w:val="Font Style23"/>
    <w:basedOn w:val="Numatytasispastraiposriftas"/>
    <w:uiPriority w:val="99"/>
    <w:rsid w:val="00026285"/>
    <w:rPr>
      <w:rFonts w:ascii="Times New Roman" w:hAnsi="Times New Roman" w:cs="Times New Roman"/>
      <w:i/>
      <w:iCs/>
      <w:sz w:val="22"/>
      <w:szCs w:val="22"/>
    </w:rPr>
  </w:style>
  <w:style w:type="paragraph" w:customStyle="1" w:styleId="Style1">
    <w:name w:val="Style1"/>
    <w:basedOn w:val="prastasis"/>
    <w:uiPriority w:val="99"/>
    <w:rsid w:val="00E14E57"/>
    <w:pPr>
      <w:widowControl w:val="0"/>
      <w:autoSpaceDE w:val="0"/>
      <w:autoSpaceDN w:val="0"/>
      <w:adjustRightInd w:val="0"/>
    </w:pPr>
    <w:rPr>
      <w:rFonts w:eastAsiaTheme="minorEastAsia"/>
      <w:lang w:val="lt-LT" w:eastAsia="lt-LT"/>
    </w:rPr>
  </w:style>
  <w:style w:type="paragraph" w:customStyle="1" w:styleId="Style3">
    <w:name w:val="Style3"/>
    <w:basedOn w:val="prastasis"/>
    <w:uiPriority w:val="99"/>
    <w:rsid w:val="00E14E57"/>
    <w:pPr>
      <w:widowControl w:val="0"/>
      <w:autoSpaceDE w:val="0"/>
      <w:autoSpaceDN w:val="0"/>
      <w:adjustRightInd w:val="0"/>
      <w:spacing w:line="250" w:lineRule="exact"/>
      <w:ind w:firstLine="647"/>
      <w:jc w:val="both"/>
    </w:pPr>
    <w:rPr>
      <w:rFonts w:eastAsiaTheme="minorEastAsia"/>
      <w:lang w:val="lt-LT" w:eastAsia="lt-LT"/>
    </w:rPr>
  </w:style>
  <w:style w:type="character" w:customStyle="1" w:styleId="FontStyle13">
    <w:name w:val="Font Style13"/>
    <w:basedOn w:val="Numatytasispastraiposriftas"/>
    <w:uiPriority w:val="99"/>
    <w:rsid w:val="00E14E57"/>
    <w:rPr>
      <w:rFonts w:ascii="Times New Roman" w:hAnsi="Times New Roman" w:cs="Times New Roman"/>
      <w:b/>
      <w:bCs/>
      <w:sz w:val="20"/>
      <w:szCs w:val="20"/>
    </w:rPr>
  </w:style>
  <w:style w:type="character" w:customStyle="1" w:styleId="FontStyle11">
    <w:name w:val="Font Style11"/>
    <w:basedOn w:val="Numatytasispastraiposriftas"/>
    <w:uiPriority w:val="99"/>
    <w:rsid w:val="0010448D"/>
    <w:rPr>
      <w:rFonts w:ascii="Times New Roman" w:hAnsi="Times New Roman" w:cs="Times New Roman"/>
      <w:sz w:val="24"/>
      <w:szCs w:val="24"/>
    </w:rPr>
  </w:style>
  <w:style w:type="paragraph" w:customStyle="1" w:styleId="Style2">
    <w:name w:val="Style2"/>
    <w:basedOn w:val="prastasis"/>
    <w:uiPriority w:val="99"/>
    <w:rsid w:val="0010448D"/>
    <w:pPr>
      <w:widowControl w:val="0"/>
      <w:autoSpaceDE w:val="0"/>
      <w:autoSpaceDN w:val="0"/>
      <w:adjustRightInd w:val="0"/>
      <w:spacing w:line="320" w:lineRule="exact"/>
      <w:ind w:firstLine="1304"/>
      <w:jc w:val="both"/>
    </w:pPr>
    <w:rPr>
      <w:rFonts w:eastAsiaTheme="minorEastAsia"/>
      <w:lang w:val="lt-LT" w:eastAsia="lt-LT"/>
    </w:rPr>
  </w:style>
  <w:style w:type="character" w:customStyle="1" w:styleId="FontStyle18">
    <w:name w:val="Font Style18"/>
    <w:basedOn w:val="Numatytasispastraiposriftas"/>
    <w:uiPriority w:val="99"/>
    <w:rsid w:val="00A65E87"/>
    <w:rPr>
      <w:rFonts w:ascii="Times New Roman" w:hAnsi="Times New Roman" w:cs="Times New Roman"/>
      <w:i/>
      <w:iCs/>
      <w:sz w:val="24"/>
      <w:szCs w:val="24"/>
    </w:rPr>
  </w:style>
  <w:style w:type="character" w:customStyle="1" w:styleId="FontStyle24">
    <w:name w:val="Font Style24"/>
    <w:basedOn w:val="Numatytasispastraiposriftas"/>
    <w:uiPriority w:val="99"/>
    <w:rsid w:val="009322AF"/>
    <w:rPr>
      <w:rFonts w:ascii="Times New Roman" w:hAnsi="Times New Roman" w:cs="Times New Roman"/>
      <w:sz w:val="22"/>
      <w:szCs w:val="22"/>
    </w:rPr>
  </w:style>
  <w:style w:type="paragraph" w:customStyle="1" w:styleId="Style4">
    <w:name w:val="Style4"/>
    <w:basedOn w:val="prastasis"/>
    <w:uiPriority w:val="99"/>
    <w:rsid w:val="00320F62"/>
    <w:pPr>
      <w:widowControl w:val="0"/>
      <w:autoSpaceDE w:val="0"/>
      <w:autoSpaceDN w:val="0"/>
      <w:adjustRightInd w:val="0"/>
      <w:spacing w:line="277" w:lineRule="exact"/>
      <w:jc w:val="both"/>
    </w:pPr>
    <w:rPr>
      <w:rFonts w:eastAsiaTheme="minorEastAsia"/>
      <w:lang w:val="lt-LT" w:eastAsia="lt-LT"/>
    </w:rPr>
  </w:style>
  <w:style w:type="character" w:customStyle="1" w:styleId="FontStyle25">
    <w:name w:val="Font Style25"/>
    <w:basedOn w:val="Numatytasispastraiposriftas"/>
    <w:uiPriority w:val="99"/>
    <w:rsid w:val="00320F62"/>
    <w:rPr>
      <w:rFonts w:ascii="Times New Roman" w:hAnsi="Times New Roman" w:cs="Times New Roman"/>
      <w:sz w:val="22"/>
      <w:szCs w:val="22"/>
    </w:rPr>
  </w:style>
  <w:style w:type="character" w:customStyle="1" w:styleId="FontStyle27">
    <w:name w:val="Font Style27"/>
    <w:basedOn w:val="Numatytasispastraiposriftas"/>
    <w:uiPriority w:val="99"/>
    <w:rsid w:val="00E67063"/>
    <w:rPr>
      <w:rFonts w:ascii="Times New Roman" w:hAnsi="Times New Roman" w:cs="Times New Roman"/>
      <w:i/>
      <w:iCs/>
      <w:sz w:val="22"/>
      <w:szCs w:val="22"/>
    </w:rPr>
  </w:style>
  <w:style w:type="character" w:customStyle="1" w:styleId="FontStyle40">
    <w:name w:val="Font Style40"/>
    <w:basedOn w:val="Numatytasispastraiposriftas"/>
    <w:uiPriority w:val="99"/>
    <w:rsid w:val="00A81D9D"/>
    <w:rPr>
      <w:rFonts w:ascii="Times New Roman" w:hAnsi="Times New Roman" w:cs="Times New Roman"/>
      <w:sz w:val="18"/>
      <w:szCs w:val="18"/>
    </w:rPr>
  </w:style>
  <w:style w:type="paragraph" w:customStyle="1" w:styleId="Style21">
    <w:name w:val="Style21"/>
    <w:basedOn w:val="prastasis"/>
    <w:uiPriority w:val="99"/>
    <w:rsid w:val="00A81B3D"/>
    <w:pPr>
      <w:widowControl w:val="0"/>
      <w:autoSpaceDE w:val="0"/>
      <w:autoSpaceDN w:val="0"/>
      <w:adjustRightInd w:val="0"/>
      <w:spacing w:line="228" w:lineRule="exact"/>
      <w:ind w:firstLine="716"/>
      <w:jc w:val="both"/>
    </w:pPr>
    <w:rPr>
      <w:rFonts w:eastAsiaTheme="minorEastAsia"/>
      <w:lang w:val="lt-LT" w:eastAsia="lt-LT"/>
    </w:rPr>
  </w:style>
  <w:style w:type="character" w:styleId="Komentaronuoroda">
    <w:name w:val="annotation reference"/>
    <w:basedOn w:val="Numatytasispastraiposriftas"/>
    <w:semiHidden/>
    <w:unhideWhenUsed/>
    <w:rsid w:val="001F7456"/>
    <w:rPr>
      <w:sz w:val="16"/>
      <w:szCs w:val="16"/>
    </w:rPr>
  </w:style>
  <w:style w:type="paragraph" w:styleId="Komentarotekstas">
    <w:name w:val="annotation text"/>
    <w:basedOn w:val="prastasis"/>
    <w:link w:val="KomentarotekstasDiagrama"/>
    <w:semiHidden/>
    <w:unhideWhenUsed/>
    <w:rsid w:val="001F7456"/>
    <w:rPr>
      <w:sz w:val="20"/>
      <w:szCs w:val="20"/>
    </w:rPr>
  </w:style>
  <w:style w:type="character" w:customStyle="1" w:styleId="KomentarotekstasDiagrama">
    <w:name w:val="Komentaro tekstas Diagrama"/>
    <w:basedOn w:val="Numatytasispastraiposriftas"/>
    <w:link w:val="Komentarotekstas"/>
    <w:semiHidden/>
    <w:rsid w:val="001F7456"/>
    <w:rPr>
      <w:lang w:val="en-GB" w:eastAsia="en-US"/>
    </w:rPr>
  </w:style>
  <w:style w:type="paragraph" w:styleId="Komentarotema">
    <w:name w:val="annotation subject"/>
    <w:basedOn w:val="Komentarotekstas"/>
    <w:next w:val="Komentarotekstas"/>
    <w:link w:val="KomentarotemaDiagrama"/>
    <w:semiHidden/>
    <w:unhideWhenUsed/>
    <w:rsid w:val="001F7456"/>
    <w:rPr>
      <w:b/>
      <w:bCs/>
    </w:rPr>
  </w:style>
  <w:style w:type="character" w:customStyle="1" w:styleId="KomentarotemaDiagrama">
    <w:name w:val="Komentaro tema Diagrama"/>
    <w:basedOn w:val="KomentarotekstasDiagrama"/>
    <w:link w:val="Komentarotema"/>
    <w:semiHidden/>
    <w:rsid w:val="001F7456"/>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4F20"/>
    <w:rPr>
      <w:sz w:val="24"/>
      <w:szCs w:val="24"/>
      <w:lang w:val="en-GB" w:eastAsia="en-US"/>
    </w:rPr>
  </w:style>
  <w:style w:type="paragraph" w:styleId="Antrat1">
    <w:name w:val="heading 1"/>
    <w:basedOn w:val="prastasis"/>
    <w:next w:val="prastasis"/>
    <w:link w:val="Antrat1Diagrama"/>
    <w:qFormat/>
    <w:rsid w:val="00B04F20"/>
    <w:pPr>
      <w:keepNext/>
      <w:ind w:right="-99"/>
      <w:jc w:val="center"/>
      <w:outlineLvl w:val="0"/>
    </w:pPr>
    <w:rPr>
      <w:b/>
      <w:sz w:val="28"/>
      <w:szCs w:val="3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B04F20"/>
    <w:pPr>
      <w:jc w:val="both"/>
    </w:pPr>
    <w:rPr>
      <w:szCs w:val="20"/>
      <w:lang w:val="lt-LT"/>
    </w:rPr>
  </w:style>
  <w:style w:type="paragraph" w:styleId="Pagrindinistekstas2">
    <w:name w:val="Body Text 2"/>
    <w:basedOn w:val="prastasis"/>
    <w:link w:val="Pagrindinistekstas2Diagrama"/>
    <w:rsid w:val="00B04F20"/>
    <w:pPr>
      <w:ind w:right="-808"/>
      <w:jc w:val="both"/>
    </w:pPr>
    <w:rPr>
      <w:szCs w:val="20"/>
      <w:lang w:val="lt-LT"/>
    </w:rPr>
  </w:style>
  <w:style w:type="paragraph" w:styleId="Porat">
    <w:name w:val="footer"/>
    <w:basedOn w:val="prastasis"/>
    <w:link w:val="PoratDiagrama"/>
    <w:rsid w:val="00B04F20"/>
    <w:pPr>
      <w:tabs>
        <w:tab w:val="center" w:pos="4819"/>
        <w:tab w:val="right" w:pos="9638"/>
      </w:tabs>
    </w:pPr>
    <w:rPr>
      <w:lang w:val="lt-LT"/>
    </w:rPr>
  </w:style>
  <w:style w:type="character" w:styleId="Puslapionumeris">
    <w:name w:val="page number"/>
    <w:basedOn w:val="Numatytasispastraiposriftas"/>
    <w:rsid w:val="00B04F20"/>
  </w:style>
  <w:style w:type="paragraph" w:customStyle="1" w:styleId="statymopavad">
    <w:name w:val="statymopavad"/>
    <w:basedOn w:val="prastasis"/>
    <w:rsid w:val="00B04F20"/>
    <w:pPr>
      <w:spacing w:before="100" w:beforeAutospacing="1" w:after="100" w:afterAutospacing="1"/>
    </w:pPr>
    <w:rPr>
      <w:lang w:val="lt-LT" w:eastAsia="lt-LT"/>
    </w:rPr>
  </w:style>
  <w:style w:type="paragraph" w:styleId="Pagrindiniotekstotrauka2">
    <w:name w:val="Body Text Indent 2"/>
    <w:basedOn w:val="prastasis"/>
    <w:link w:val="Pagrindiniotekstotrauka2Diagrama"/>
    <w:rsid w:val="00ED4F50"/>
    <w:pPr>
      <w:spacing w:after="120" w:line="480" w:lineRule="auto"/>
      <w:ind w:left="283"/>
    </w:pPr>
  </w:style>
  <w:style w:type="character" w:styleId="Hipersaitas">
    <w:name w:val="Hyperlink"/>
    <w:basedOn w:val="Numatytasispastraiposriftas"/>
    <w:uiPriority w:val="99"/>
    <w:rsid w:val="00AC0881"/>
    <w:rPr>
      <w:color w:val="0000FF"/>
      <w:u w:val="single"/>
    </w:rPr>
  </w:style>
  <w:style w:type="character" w:customStyle="1" w:styleId="typewriter">
    <w:name w:val="typewriter"/>
    <w:basedOn w:val="Numatytasispastraiposriftas"/>
    <w:rsid w:val="00946473"/>
  </w:style>
  <w:style w:type="paragraph" w:customStyle="1" w:styleId="Preformatted">
    <w:name w:val="Preformatted"/>
    <w:basedOn w:val="prastasis"/>
    <w:rsid w:val="00A22FB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lt-LT"/>
    </w:rPr>
  </w:style>
  <w:style w:type="paragraph" w:customStyle="1" w:styleId="Hipersaitas1">
    <w:name w:val="Hipersaitas1"/>
    <w:basedOn w:val="prastasis"/>
    <w:rsid w:val="00E13B01"/>
    <w:pPr>
      <w:spacing w:before="100" w:beforeAutospacing="1" w:after="100" w:afterAutospacing="1"/>
    </w:pPr>
    <w:rPr>
      <w:lang w:val="lt-LT" w:eastAsia="lt-LT"/>
    </w:rPr>
  </w:style>
  <w:style w:type="character" w:customStyle="1" w:styleId="apple-style-span">
    <w:name w:val="apple-style-span"/>
    <w:basedOn w:val="Numatytasispastraiposriftas"/>
    <w:rsid w:val="00FA47A4"/>
  </w:style>
  <w:style w:type="character" w:customStyle="1" w:styleId="datametai">
    <w:name w:val="datametai"/>
    <w:basedOn w:val="Numatytasispastraiposriftas"/>
    <w:rsid w:val="00FA47A4"/>
  </w:style>
  <w:style w:type="character" w:customStyle="1" w:styleId="apple-converted-space">
    <w:name w:val="apple-converted-space"/>
    <w:basedOn w:val="Numatytasispastraiposriftas"/>
    <w:rsid w:val="00FA47A4"/>
  </w:style>
  <w:style w:type="character" w:customStyle="1" w:styleId="datamnuo">
    <w:name w:val="datamnuo"/>
    <w:basedOn w:val="Numatytasispastraiposriftas"/>
    <w:rsid w:val="00FA47A4"/>
  </w:style>
  <w:style w:type="character" w:customStyle="1" w:styleId="datadiena">
    <w:name w:val="datadiena"/>
    <w:basedOn w:val="Numatytasispastraiposriftas"/>
    <w:rsid w:val="00FA47A4"/>
  </w:style>
  <w:style w:type="character" w:customStyle="1" w:styleId="statymonr">
    <w:name w:val="statymonr"/>
    <w:basedOn w:val="Numatytasispastraiposriftas"/>
    <w:rsid w:val="00FA47A4"/>
  </w:style>
  <w:style w:type="paragraph" w:styleId="Pagrindiniotekstotrauka">
    <w:name w:val="Body Text Indent"/>
    <w:basedOn w:val="prastasis"/>
    <w:link w:val="PagrindiniotekstotraukaDiagrama"/>
    <w:rsid w:val="00113ABE"/>
    <w:pPr>
      <w:spacing w:after="120"/>
      <w:ind w:left="283"/>
    </w:pPr>
  </w:style>
  <w:style w:type="character" w:customStyle="1" w:styleId="PagrindiniotekstotraukaDiagrama">
    <w:name w:val="Pagrindinio teksto įtrauka Diagrama"/>
    <w:basedOn w:val="Numatytasispastraiposriftas"/>
    <w:link w:val="Pagrindiniotekstotrauka"/>
    <w:rsid w:val="00113ABE"/>
    <w:rPr>
      <w:sz w:val="24"/>
      <w:szCs w:val="24"/>
      <w:lang w:val="en-GB" w:eastAsia="en-US"/>
    </w:rPr>
  </w:style>
  <w:style w:type="paragraph" w:styleId="prastasistinklapis">
    <w:name w:val="Normal (Web)"/>
    <w:basedOn w:val="prastasis"/>
    <w:uiPriority w:val="99"/>
    <w:unhideWhenUsed/>
    <w:rsid w:val="00AC0038"/>
    <w:pPr>
      <w:spacing w:before="100" w:beforeAutospacing="1" w:after="100" w:afterAutospacing="1"/>
    </w:pPr>
    <w:rPr>
      <w:lang w:val="lt-LT" w:eastAsia="lt-LT"/>
    </w:rPr>
  </w:style>
  <w:style w:type="paragraph" w:styleId="Antrats">
    <w:name w:val="header"/>
    <w:basedOn w:val="prastasis"/>
    <w:link w:val="AntratsDiagrama"/>
    <w:uiPriority w:val="99"/>
    <w:rsid w:val="00241092"/>
    <w:pPr>
      <w:spacing w:before="100" w:beforeAutospacing="1" w:after="100" w:afterAutospacing="1"/>
    </w:pPr>
    <w:rPr>
      <w:lang w:val="lt-LT" w:eastAsia="lt-LT"/>
    </w:rPr>
  </w:style>
  <w:style w:type="character" w:customStyle="1" w:styleId="AntratsDiagrama">
    <w:name w:val="Antraštės Diagrama"/>
    <w:basedOn w:val="Numatytasispastraiposriftas"/>
    <w:link w:val="Antrats"/>
    <w:uiPriority w:val="99"/>
    <w:rsid w:val="00241092"/>
    <w:rPr>
      <w:sz w:val="24"/>
      <w:szCs w:val="24"/>
    </w:rPr>
  </w:style>
  <w:style w:type="paragraph" w:customStyle="1" w:styleId="CharCharDiagramaDiagrama">
    <w:name w:val="Char Char Diagrama Diagrama"/>
    <w:basedOn w:val="prastasis"/>
    <w:next w:val="prastasis"/>
    <w:rsid w:val="00E63D09"/>
    <w:pPr>
      <w:snapToGrid w:val="0"/>
      <w:spacing w:before="120" w:after="120"/>
      <w:jc w:val="center"/>
    </w:pPr>
    <w:rPr>
      <w:b/>
      <w:bCs/>
      <w:u w:val="single"/>
      <w:lang w:val="lt-LT" w:eastAsia="en-GB"/>
    </w:rPr>
  </w:style>
  <w:style w:type="character" w:customStyle="1" w:styleId="Typewriter0">
    <w:name w:val="Typewriter"/>
    <w:rsid w:val="007C322D"/>
    <w:rPr>
      <w:rFonts w:ascii="Courier New" w:hAnsi="Courier New"/>
      <w:sz w:val="20"/>
    </w:rPr>
  </w:style>
  <w:style w:type="character" w:customStyle="1" w:styleId="Antrat1Diagrama">
    <w:name w:val="Antraštė 1 Diagrama"/>
    <w:basedOn w:val="Numatytasispastraiposriftas"/>
    <w:link w:val="Antrat1"/>
    <w:rsid w:val="00245D0C"/>
    <w:rPr>
      <w:b/>
      <w:sz w:val="28"/>
      <w:szCs w:val="32"/>
      <w:lang w:eastAsia="en-US"/>
    </w:rPr>
  </w:style>
  <w:style w:type="character" w:customStyle="1" w:styleId="PagrindinistekstasDiagrama">
    <w:name w:val="Pagrindinis tekstas Diagrama"/>
    <w:basedOn w:val="Numatytasispastraiposriftas"/>
    <w:link w:val="Pagrindinistekstas"/>
    <w:rsid w:val="00245D0C"/>
    <w:rPr>
      <w:sz w:val="24"/>
      <w:lang w:eastAsia="en-US"/>
    </w:rPr>
  </w:style>
  <w:style w:type="character" w:customStyle="1" w:styleId="Pagrindinistekstas2Diagrama">
    <w:name w:val="Pagrindinis tekstas 2 Diagrama"/>
    <w:basedOn w:val="Numatytasispastraiposriftas"/>
    <w:link w:val="Pagrindinistekstas2"/>
    <w:rsid w:val="00245D0C"/>
    <w:rPr>
      <w:sz w:val="24"/>
      <w:lang w:eastAsia="en-US"/>
    </w:rPr>
  </w:style>
  <w:style w:type="paragraph" w:customStyle="1" w:styleId="bodytext">
    <w:name w:val="bodytext"/>
    <w:basedOn w:val="prastasis"/>
    <w:rsid w:val="00F23CF7"/>
    <w:pPr>
      <w:spacing w:before="100" w:beforeAutospacing="1" w:after="100" w:afterAutospacing="1"/>
    </w:pPr>
    <w:rPr>
      <w:lang w:val="lt-LT" w:eastAsia="lt-LT"/>
    </w:rPr>
  </w:style>
  <w:style w:type="character" w:styleId="Grietas">
    <w:name w:val="Strong"/>
    <w:basedOn w:val="Numatytasispastraiposriftas"/>
    <w:uiPriority w:val="22"/>
    <w:qFormat/>
    <w:rsid w:val="00BE7BDA"/>
    <w:rPr>
      <w:b/>
      <w:bCs/>
    </w:rPr>
  </w:style>
  <w:style w:type="paragraph" w:customStyle="1" w:styleId="preformatted0">
    <w:name w:val="preformatted"/>
    <w:basedOn w:val="prastasis"/>
    <w:rsid w:val="00F35E86"/>
    <w:pPr>
      <w:spacing w:before="100" w:beforeAutospacing="1" w:after="100" w:afterAutospacing="1"/>
    </w:pPr>
    <w:rPr>
      <w:lang w:val="lt-LT" w:eastAsia="lt-LT"/>
    </w:rPr>
  </w:style>
  <w:style w:type="paragraph" w:customStyle="1" w:styleId="ww-bodytextindent2">
    <w:name w:val="ww-bodytextindent2"/>
    <w:basedOn w:val="prastasis"/>
    <w:rsid w:val="00EE48C7"/>
    <w:pPr>
      <w:spacing w:before="100" w:beforeAutospacing="1" w:after="100" w:afterAutospacing="1"/>
    </w:pPr>
    <w:rPr>
      <w:lang w:val="lt-LT" w:eastAsia="lt-LT"/>
    </w:rPr>
  </w:style>
  <w:style w:type="paragraph" w:styleId="Paprastasistekstas">
    <w:name w:val="Plain Text"/>
    <w:basedOn w:val="prastasis"/>
    <w:link w:val="PaprastasistekstasDiagrama"/>
    <w:rsid w:val="00300A7B"/>
    <w:rPr>
      <w:rFonts w:ascii="Courier New" w:hAnsi="Courier New" w:cs="Courier New"/>
      <w:sz w:val="20"/>
      <w:szCs w:val="20"/>
    </w:rPr>
  </w:style>
  <w:style w:type="character" w:customStyle="1" w:styleId="PaprastasistekstasDiagrama">
    <w:name w:val="Paprastasis tekstas Diagrama"/>
    <w:basedOn w:val="Numatytasispastraiposriftas"/>
    <w:link w:val="Paprastasistekstas"/>
    <w:uiPriority w:val="99"/>
    <w:rsid w:val="00300A7B"/>
    <w:rPr>
      <w:rFonts w:ascii="Courier New" w:hAnsi="Courier New" w:cs="Courier New"/>
      <w:lang w:val="en-GB" w:eastAsia="en-US"/>
    </w:rPr>
  </w:style>
  <w:style w:type="paragraph" w:customStyle="1" w:styleId="Pagrindinistekstas1">
    <w:name w:val="Pagrindinis tekstas1"/>
    <w:basedOn w:val="prastasis"/>
    <w:rsid w:val="0060375A"/>
    <w:pPr>
      <w:suppressAutoHyphens/>
      <w:autoSpaceDE w:val="0"/>
      <w:autoSpaceDN w:val="0"/>
      <w:adjustRightInd w:val="0"/>
      <w:spacing w:line="298" w:lineRule="auto"/>
      <w:ind w:firstLine="312"/>
      <w:jc w:val="both"/>
      <w:textAlignment w:val="center"/>
    </w:pPr>
    <w:rPr>
      <w:color w:val="000000"/>
      <w:sz w:val="20"/>
      <w:szCs w:val="20"/>
      <w:lang w:val="lt-LT"/>
    </w:rPr>
  </w:style>
  <w:style w:type="character" w:customStyle="1" w:styleId="PoratDiagrama">
    <w:name w:val="Poraštė Diagrama"/>
    <w:basedOn w:val="Numatytasispastraiposriftas"/>
    <w:link w:val="Porat"/>
    <w:rsid w:val="00F849EF"/>
    <w:rPr>
      <w:sz w:val="24"/>
      <w:szCs w:val="24"/>
      <w:lang w:eastAsia="en-US"/>
    </w:rPr>
  </w:style>
  <w:style w:type="character" w:customStyle="1" w:styleId="Pagrindiniotekstotrauka2Diagrama">
    <w:name w:val="Pagrindinio teksto įtrauka 2 Diagrama"/>
    <w:basedOn w:val="Numatytasispastraiposriftas"/>
    <w:link w:val="Pagrindiniotekstotrauka2"/>
    <w:rsid w:val="00F849EF"/>
    <w:rPr>
      <w:sz w:val="24"/>
      <w:szCs w:val="24"/>
      <w:lang w:val="en-GB" w:eastAsia="en-US"/>
    </w:rPr>
  </w:style>
  <w:style w:type="paragraph" w:styleId="HTMLiankstoformatuotas">
    <w:name w:val="HTML Preformatted"/>
    <w:basedOn w:val="prastasis"/>
    <w:link w:val="HTMLiankstoformatuotasDiagrama"/>
    <w:uiPriority w:val="99"/>
    <w:unhideWhenUsed/>
    <w:rsid w:val="00262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uiPriority w:val="99"/>
    <w:rsid w:val="00262692"/>
    <w:rPr>
      <w:rFonts w:ascii="Courier New" w:hAnsi="Courier New" w:cs="Courier New"/>
    </w:rPr>
  </w:style>
  <w:style w:type="paragraph" w:customStyle="1" w:styleId="DiagramaDiagramaDiagramaDiagramaDiagramaDiagramaDiagramaDiagramaDiagramaDiagramaDiagrama1DiagramaDiagramaDiagrama">
    <w:name w:val="Diagrama Diagrama Diagrama Diagrama Diagrama Diagrama Diagrama Diagrama Diagrama Diagrama Diagrama1 Diagrama Diagrama Diagrama"/>
    <w:basedOn w:val="prastasis"/>
    <w:next w:val="prastasis"/>
    <w:rsid w:val="00E95C14"/>
    <w:pPr>
      <w:spacing w:before="120" w:after="120"/>
      <w:jc w:val="center"/>
    </w:pPr>
    <w:rPr>
      <w:b/>
      <w:bCs/>
      <w:snapToGrid w:val="0"/>
      <w:u w:val="single"/>
      <w:lang w:val="lt-LT" w:eastAsia="en-GB"/>
    </w:rPr>
  </w:style>
  <w:style w:type="paragraph" w:customStyle="1" w:styleId="CharCharDiagramaDiagrama0">
    <w:name w:val="Char Char Diagrama Diagrama"/>
    <w:basedOn w:val="prastasis"/>
    <w:next w:val="prastasis"/>
    <w:rsid w:val="008E6D5A"/>
    <w:pPr>
      <w:spacing w:before="120" w:after="120"/>
      <w:jc w:val="center"/>
    </w:pPr>
    <w:rPr>
      <w:b/>
      <w:bCs/>
      <w:snapToGrid w:val="0"/>
      <w:u w:val="single"/>
      <w:lang w:val="lt-LT" w:eastAsia="en-GB"/>
    </w:rPr>
  </w:style>
  <w:style w:type="character" w:customStyle="1" w:styleId="FontStyle17">
    <w:name w:val="Font Style17"/>
    <w:basedOn w:val="Numatytasispastraiposriftas"/>
    <w:uiPriority w:val="99"/>
    <w:rsid w:val="00876312"/>
    <w:rPr>
      <w:rFonts w:ascii="Times New Roman" w:hAnsi="Times New Roman" w:cs="Times New Roman"/>
      <w:sz w:val="20"/>
      <w:szCs w:val="20"/>
    </w:rPr>
  </w:style>
  <w:style w:type="paragraph" w:styleId="Betarp">
    <w:name w:val="No Spacing"/>
    <w:uiPriority w:val="1"/>
    <w:qFormat/>
    <w:rsid w:val="00876312"/>
    <w:rPr>
      <w:rFonts w:ascii="Calibri" w:hAnsi="Calibri"/>
      <w:sz w:val="22"/>
      <w:szCs w:val="22"/>
    </w:rPr>
  </w:style>
  <w:style w:type="character" w:customStyle="1" w:styleId="FontStyle12">
    <w:name w:val="Font Style12"/>
    <w:basedOn w:val="Numatytasispastraiposriftas"/>
    <w:rsid w:val="007752D0"/>
    <w:rPr>
      <w:rFonts w:ascii="Times New Roman" w:hAnsi="Times New Roman" w:cs="Times New Roman" w:hint="default"/>
      <w:sz w:val="20"/>
      <w:szCs w:val="20"/>
    </w:rPr>
  </w:style>
  <w:style w:type="paragraph" w:customStyle="1" w:styleId="Style15">
    <w:name w:val="Style15"/>
    <w:basedOn w:val="prastasis"/>
    <w:uiPriority w:val="99"/>
    <w:rsid w:val="007752D0"/>
    <w:pPr>
      <w:widowControl w:val="0"/>
      <w:autoSpaceDE w:val="0"/>
      <w:autoSpaceDN w:val="0"/>
      <w:adjustRightInd w:val="0"/>
      <w:spacing w:line="255" w:lineRule="exact"/>
      <w:ind w:firstLine="614"/>
      <w:jc w:val="both"/>
    </w:pPr>
    <w:rPr>
      <w:lang w:val="lt-LT" w:eastAsia="lt-LT"/>
    </w:rPr>
  </w:style>
  <w:style w:type="character" w:customStyle="1" w:styleId="FontStyle29">
    <w:name w:val="Font Style29"/>
    <w:basedOn w:val="Numatytasispastraiposriftas"/>
    <w:uiPriority w:val="99"/>
    <w:rsid w:val="007752D0"/>
    <w:rPr>
      <w:rFonts w:ascii="Times New Roman" w:hAnsi="Times New Roman" w:cs="Times New Roman"/>
      <w:sz w:val="22"/>
      <w:szCs w:val="22"/>
    </w:rPr>
  </w:style>
  <w:style w:type="paragraph" w:styleId="Debesliotekstas">
    <w:name w:val="Balloon Text"/>
    <w:basedOn w:val="prastasis"/>
    <w:link w:val="DebesliotekstasDiagrama"/>
    <w:rsid w:val="00143BB8"/>
    <w:rPr>
      <w:rFonts w:ascii="Tahoma" w:hAnsi="Tahoma" w:cs="Tahoma"/>
      <w:sz w:val="16"/>
      <w:szCs w:val="16"/>
    </w:rPr>
  </w:style>
  <w:style w:type="character" w:customStyle="1" w:styleId="DebesliotekstasDiagrama">
    <w:name w:val="Debesėlio tekstas Diagrama"/>
    <w:basedOn w:val="Numatytasispastraiposriftas"/>
    <w:link w:val="Debesliotekstas"/>
    <w:rsid w:val="00143BB8"/>
    <w:rPr>
      <w:rFonts w:ascii="Tahoma" w:hAnsi="Tahoma" w:cs="Tahoma"/>
      <w:sz w:val="16"/>
      <w:szCs w:val="16"/>
      <w:lang w:val="en-GB" w:eastAsia="en-US"/>
    </w:rPr>
  </w:style>
  <w:style w:type="character" w:customStyle="1" w:styleId="FontStyle36">
    <w:name w:val="Font Style36"/>
    <w:basedOn w:val="Numatytasispastraiposriftas"/>
    <w:uiPriority w:val="99"/>
    <w:rsid w:val="00F02E52"/>
    <w:rPr>
      <w:rFonts w:ascii="Times New Roman" w:hAnsi="Times New Roman" w:cs="Times New Roman"/>
      <w:sz w:val="22"/>
      <w:szCs w:val="22"/>
    </w:rPr>
  </w:style>
  <w:style w:type="character" w:customStyle="1" w:styleId="FontStyle14">
    <w:name w:val="Font Style14"/>
    <w:basedOn w:val="Numatytasispastraiposriftas"/>
    <w:uiPriority w:val="99"/>
    <w:rsid w:val="000B7887"/>
    <w:rPr>
      <w:rFonts w:ascii="Times New Roman" w:hAnsi="Times New Roman" w:cs="Times New Roman"/>
      <w:sz w:val="22"/>
      <w:szCs w:val="22"/>
    </w:rPr>
  </w:style>
  <w:style w:type="character" w:customStyle="1" w:styleId="FontStyle21">
    <w:name w:val="Font Style21"/>
    <w:basedOn w:val="Numatytasispastraiposriftas"/>
    <w:uiPriority w:val="99"/>
    <w:rsid w:val="000E3CA9"/>
    <w:rPr>
      <w:rFonts w:ascii="Times New Roman" w:hAnsi="Times New Roman" w:cs="Times New Roman"/>
      <w:sz w:val="22"/>
      <w:szCs w:val="22"/>
    </w:rPr>
  </w:style>
  <w:style w:type="paragraph" w:customStyle="1" w:styleId="Style13">
    <w:name w:val="Style13"/>
    <w:basedOn w:val="prastasis"/>
    <w:uiPriority w:val="99"/>
    <w:rsid w:val="00026285"/>
    <w:pPr>
      <w:widowControl w:val="0"/>
      <w:autoSpaceDE w:val="0"/>
      <w:autoSpaceDN w:val="0"/>
      <w:adjustRightInd w:val="0"/>
      <w:spacing w:line="261" w:lineRule="exact"/>
      <w:ind w:firstLine="1490"/>
      <w:jc w:val="both"/>
    </w:pPr>
    <w:rPr>
      <w:rFonts w:eastAsiaTheme="minorEastAsia"/>
      <w:lang w:val="lt-LT" w:eastAsia="lt-LT"/>
    </w:rPr>
  </w:style>
  <w:style w:type="character" w:customStyle="1" w:styleId="FontStyle22">
    <w:name w:val="Font Style22"/>
    <w:basedOn w:val="Numatytasispastraiposriftas"/>
    <w:uiPriority w:val="99"/>
    <w:rsid w:val="00026285"/>
    <w:rPr>
      <w:rFonts w:ascii="Times New Roman" w:hAnsi="Times New Roman" w:cs="Times New Roman"/>
      <w:b/>
      <w:bCs/>
      <w:i/>
      <w:iCs/>
      <w:sz w:val="22"/>
      <w:szCs w:val="22"/>
    </w:rPr>
  </w:style>
  <w:style w:type="character" w:customStyle="1" w:styleId="FontStyle23">
    <w:name w:val="Font Style23"/>
    <w:basedOn w:val="Numatytasispastraiposriftas"/>
    <w:uiPriority w:val="99"/>
    <w:rsid w:val="00026285"/>
    <w:rPr>
      <w:rFonts w:ascii="Times New Roman" w:hAnsi="Times New Roman" w:cs="Times New Roman"/>
      <w:i/>
      <w:iCs/>
      <w:sz w:val="22"/>
      <w:szCs w:val="22"/>
    </w:rPr>
  </w:style>
  <w:style w:type="paragraph" w:customStyle="1" w:styleId="Style1">
    <w:name w:val="Style1"/>
    <w:basedOn w:val="prastasis"/>
    <w:uiPriority w:val="99"/>
    <w:rsid w:val="00E14E57"/>
    <w:pPr>
      <w:widowControl w:val="0"/>
      <w:autoSpaceDE w:val="0"/>
      <w:autoSpaceDN w:val="0"/>
      <w:adjustRightInd w:val="0"/>
    </w:pPr>
    <w:rPr>
      <w:rFonts w:eastAsiaTheme="minorEastAsia"/>
      <w:lang w:val="lt-LT" w:eastAsia="lt-LT"/>
    </w:rPr>
  </w:style>
  <w:style w:type="paragraph" w:customStyle="1" w:styleId="Style3">
    <w:name w:val="Style3"/>
    <w:basedOn w:val="prastasis"/>
    <w:uiPriority w:val="99"/>
    <w:rsid w:val="00E14E57"/>
    <w:pPr>
      <w:widowControl w:val="0"/>
      <w:autoSpaceDE w:val="0"/>
      <w:autoSpaceDN w:val="0"/>
      <w:adjustRightInd w:val="0"/>
      <w:spacing w:line="250" w:lineRule="exact"/>
      <w:ind w:firstLine="647"/>
      <w:jc w:val="both"/>
    </w:pPr>
    <w:rPr>
      <w:rFonts w:eastAsiaTheme="minorEastAsia"/>
      <w:lang w:val="lt-LT" w:eastAsia="lt-LT"/>
    </w:rPr>
  </w:style>
  <w:style w:type="character" w:customStyle="1" w:styleId="FontStyle13">
    <w:name w:val="Font Style13"/>
    <w:basedOn w:val="Numatytasispastraiposriftas"/>
    <w:uiPriority w:val="99"/>
    <w:rsid w:val="00E14E57"/>
    <w:rPr>
      <w:rFonts w:ascii="Times New Roman" w:hAnsi="Times New Roman" w:cs="Times New Roman"/>
      <w:b/>
      <w:bCs/>
      <w:sz w:val="20"/>
      <w:szCs w:val="20"/>
    </w:rPr>
  </w:style>
  <w:style w:type="character" w:customStyle="1" w:styleId="FontStyle11">
    <w:name w:val="Font Style11"/>
    <w:basedOn w:val="Numatytasispastraiposriftas"/>
    <w:uiPriority w:val="99"/>
    <w:rsid w:val="0010448D"/>
    <w:rPr>
      <w:rFonts w:ascii="Times New Roman" w:hAnsi="Times New Roman" w:cs="Times New Roman"/>
      <w:sz w:val="24"/>
      <w:szCs w:val="24"/>
    </w:rPr>
  </w:style>
  <w:style w:type="paragraph" w:customStyle="1" w:styleId="Style2">
    <w:name w:val="Style2"/>
    <w:basedOn w:val="prastasis"/>
    <w:uiPriority w:val="99"/>
    <w:rsid w:val="0010448D"/>
    <w:pPr>
      <w:widowControl w:val="0"/>
      <w:autoSpaceDE w:val="0"/>
      <w:autoSpaceDN w:val="0"/>
      <w:adjustRightInd w:val="0"/>
      <w:spacing w:line="320" w:lineRule="exact"/>
      <w:ind w:firstLine="1304"/>
      <w:jc w:val="both"/>
    </w:pPr>
    <w:rPr>
      <w:rFonts w:eastAsiaTheme="minorEastAsia"/>
      <w:lang w:val="lt-LT" w:eastAsia="lt-LT"/>
    </w:rPr>
  </w:style>
  <w:style w:type="character" w:customStyle="1" w:styleId="FontStyle18">
    <w:name w:val="Font Style18"/>
    <w:basedOn w:val="Numatytasispastraiposriftas"/>
    <w:uiPriority w:val="99"/>
    <w:rsid w:val="00A65E87"/>
    <w:rPr>
      <w:rFonts w:ascii="Times New Roman" w:hAnsi="Times New Roman" w:cs="Times New Roman"/>
      <w:i/>
      <w:iCs/>
      <w:sz w:val="24"/>
      <w:szCs w:val="24"/>
    </w:rPr>
  </w:style>
  <w:style w:type="character" w:customStyle="1" w:styleId="FontStyle24">
    <w:name w:val="Font Style24"/>
    <w:basedOn w:val="Numatytasispastraiposriftas"/>
    <w:uiPriority w:val="99"/>
    <w:rsid w:val="009322AF"/>
    <w:rPr>
      <w:rFonts w:ascii="Times New Roman" w:hAnsi="Times New Roman" w:cs="Times New Roman"/>
      <w:sz w:val="22"/>
      <w:szCs w:val="22"/>
    </w:rPr>
  </w:style>
  <w:style w:type="paragraph" w:customStyle="1" w:styleId="Style4">
    <w:name w:val="Style4"/>
    <w:basedOn w:val="prastasis"/>
    <w:uiPriority w:val="99"/>
    <w:rsid w:val="00320F62"/>
    <w:pPr>
      <w:widowControl w:val="0"/>
      <w:autoSpaceDE w:val="0"/>
      <w:autoSpaceDN w:val="0"/>
      <w:adjustRightInd w:val="0"/>
      <w:spacing w:line="277" w:lineRule="exact"/>
      <w:jc w:val="both"/>
    </w:pPr>
    <w:rPr>
      <w:rFonts w:eastAsiaTheme="minorEastAsia"/>
      <w:lang w:val="lt-LT" w:eastAsia="lt-LT"/>
    </w:rPr>
  </w:style>
  <w:style w:type="character" w:customStyle="1" w:styleId="FontStyle25">
    <w:name w:val="Font Style25"/>
    <w:basedOn w:val="Numatytasispastraiposriftas"/>
    <w:uiPriority w:val="99"/>
    <w:rsid w:val="00320F62"/>
    <w:rPr>
      <w:rFonts w:ascii="Times New Roman" w:hAnsi="Times New Roman" w:cs="Times New Roman"/>
      <w:sz w:val="22"/>
      <w:szCs w:val="22"/>
    </w:rPr>
  </w:style>
  <w:style w:type="character" w:customStyle="1" w:styleId="FontStyle27">
    <w:name w:val="Font Style27"/>
    <w:basedOn w:val="Numatytasispastraiposriftas"/>
    <w:uiPriority w:val="99"/>
    <w:rsid w:val="00E67063"/>
    <w:rPr>
      <w:rFonts w:ascii="Times New Roman" w:hAnsi="Times New Roman" w:cs="Times New Roman"/>
      <w:i/>
      <w:iCs/>
      <w:sz w:val="22"/>
      <w:szCs w:val="22"/>
    </w:rPr>
  </w:style>
  <w:style w:type="character" w:customStyle="1" w:styleId="FontStyle40">
    <w:name w:val="Font Style40"/>
    <w:basedOn w:val="Numatytasispastraiposriftas"/>
    <w:uiPriority w:val="99"/>
    <w:rsid w:val="00A81D9D"/>
    <w:rPr>
      <w:rFonts w:ascii="Times New Roman" w:hAnsi="Times New Roman" w:cs="Times New Roman"/>
      <w:sz w:val="18"/>
      <w:szCs w:val="18"/>
    </w:rPr>
  </w:style>
  <w:style w:type="paragraph" w:customStyle="1" w:styleId="Style21">
    <w:name w:val="Style21"/>
    <w:basedOn w:val="prastasis"/>
    <w:uiPriority w:val="99"/>
    <w:rsid w:val="00A81B3D"/>
    <w:pPr>
      <w:widowControl w:val="0"/>
      <w:autoSpaceDE w:val="0"/>
      <w:autoSpaceDN w:val="0"/>
      <w:adjustRightInd w:val="0"/>
      <w:spacing w:line="228" w:lineRule="exact"/>
      <w:ind w:firstLine="716"/>
      <w:jc w:val="both"/>
    </w:pPr>
    <w:rPr>
      <w:rFonts w:eastAsiaTheme="minorEastAsia"/>
      <w:lang w:val="lt-LT" w:eastAsia="lt-LT"/>
    </w:rPr>
  </w:style>
  <w:style w:type="character" w:styleId="Komentaronuoroda">
    <w:name w:val="annotation reference"/>
    <w:basedOn w:val="Numatytasispastraiposriftas"/>
    <w:semiHidden/>
    <w:unhideWhenUsed/>
    <w:rsid w:val="001F7456"/>
    <w:rPr>
      <w:sz w:val="16"/>
      <w:szCs w:val="16"/>
    </w:rPr>
  </w:style>
  <w:style w:type="paragraph" w:styleId="Komentarotekstas">
    <w:name w:val="annotation text"/>
    <w:basedOn w:val="prastasis"/>
    <w:link w:val="KomentarotekstasDiagrama"/>
    <w:semiHidden/>
    <w:unhideWhenUsed/>
    <w:rsid w:val="001F7456"/>
    <w:rPr>
      <w:sz w:val="20"/>
      <w:szCs w:val="20"/>
    </w:rPr>
  </w:style>
  <w:style w:type="character" w:customStyle="1" w:styleId="KomentarotekstasDiagrama">
    <w:name w:val="Komentaro tekstas Diagrama"/>
    <w:basedOn w:val="Numatytasispastraiposriftas"/>
    <w:link w:val="Komentarotekstas"/>
    <w:semiHidden/>
    <w:rsid w:val="001F7456"/>
    <w:rPr>
      <w:lang w:val="en-GB" w:eastAsia="en-US"/>
    </w:rPr>
  </w:style>
  <w:style w:type="paragraph" w:styleId="Komentarotema">
    <w:name w:val="annotation subject"/>
    <w:basedOn w:val="Komentarotekstas"/>
    <w:next w:val="Komentarotekstas"/>
    <w:link w:val="KomentarotemaDiagrama"/>
    <w:semiHidden/>
    <w:unhideWhenUsed/>
    <w:rsid w:val="001F7456"/>
    <w:rPr>
      <w:b/>
      <w:bCs/>
    </w:rPr>
  </w:style>
  <w:style w:type="character" w:customStyle="1" w:styleId="KomentarotemaDiagrama">
    <w:name w:val="Komentaro tema Diagrama"/>
    <w:basedOn w:val="KomentarotekstasDiagrama"/>
    <w:link w:val="Komentarotema"/>
    <w:semiHidden/>
    <w:rsid w:val="001F7456"/>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063">
      <w:bodyDiv w:val="1"/>
      <w:marLeft w:val="0"/>
      <w:marRight w:val="0"/>
      <w:marTop w:val="0"/>
      <w:marBottom w:val="0"/>
      <w:divBdr>
        <w:top w:val="none" w:sz="0" w:space="0" w:color="auto"/>
        <w:left w:val="none" w:sz="0" w:space="0" w:color="auto"/>
        <w:bottom w:val="none" w:sz="0" w:space="0" w:color="auto"/>
        <w:right w:val="none" w:sz="0" w:space="0" w:color="auto"/>
      </w:divBdr>
    </w:div>
    <w:div w:id="8996585">
      <w:bodyDiv w:val="1"/>
      <w:marLeft w:val="180"/>
      <w:marRight w:val="180"/>
      <w:marTop w:val="0"/>
      <w:marBottom w:val="0"/>
      <w:divBdr>
        <w:top w:val="none" w:sz="0" w:space="0" w:color="auto"/>
        <w:left w:val="none" w:sz="0" w:space="0" w:color="auto"/>
        <w:bottom w:val="none" w:sz="0" w:space="0" w:color="auto"/>
        <w:right w:val="none" w:sz="0" w:space="0" w:color="auto"/>
      </w:divBdr>
      <w:divsChild>
        <w:div w:id="897127732">
          <w:marLeft w:val="0"/>
          <w:marRight w:val="0"/>
          <w:marTop w:val="0"/>
          <w:marBottom w:val="0"/>
          <w:divBdr>
            <w:top w:val="none" w:sz="0" w:space="0" w:color="auto"/>
            <w:left w:val="none" w:sz="0" w:space="0" w:color="auto"/>
            <w:bottom w:val="none" w:sz="0" w:space="0" w:color="auto"/>
            <w:right w:val="none" w:sz="0" w:space="0" w:color="auto"/>
          </w:divBdr>
        </w:div>
      </w:divsChild>
    </w:div>
    <w:div w:id="22638233">
      <w:bodyDiv w:val="1"/>
      <w:marLeft w:val="0"/>
      <w:marRight w:val="0"/>
      <w:marTop w:val="0"/>
      <w:marBottom w:val="0"/>
      <w:divBdr>
        <w:top w:val="none" w:sz="0" w:space="0" w:color="auto"/>
        <w:left w:val="none" w:sz="0" w:space="0" w:color="auto"/>
        <w:bottom w:val="none" w:sz="0" w:space="0" w:color="auto"/>
        <w:right w:val="none" w:sz="0" w:space="0" w:color="auto"/>
      </w:divBdr>
    </w:div>
    <w:div w:id="24212042">
      <w:bodyDiv w:val="1"/>
      <w:marLeft w:val="0"/>
      <w:marRight w:val="0"/>
      <w:marTop w:val="0"/>
      <w:marBottom w:val="0"/>
      <w:divBdr>
        <w:top w:val="none" w:sz="0" w:space="0" w:color="auto"/>
        <w:left w:val="none" w:sz="0" w:space="0" w:color="auto"/>
        <w:bottom w:val="none" w:sz="0" w:space="0" w:color="auto"/>
        <w:right w:val="none" w:sz="0" w:space="0" w:color="auto"/>
      </w:divBdr>
    </w:div>
    <w:div w:id="32578525">
      <w:bodyDiv w:val="1"/>
      <w:marLeft w:val="0"/>
      <w:marRight w:val="0"/>
      <w:marTop w:val="0"/>
      <w:marBottom w:val="0"/>
      <w:divBdr>
        <w:top w:val="none" w:sz="0" w:space="0" w:color="auto"/>
        <w:left w:val="none" w:sz="0" w:space="0" w:color="auto"/>
        <w:bottom w:val="none" w:sz="0" w:space="0" w:color="auto"/>
        <w:right w:val="none" w:sz="0" w:space="0" w:color="auto"/>
      </w:divBdr>
    </w:div>
    <w:div w:id="44721760">
      <w:bodyDiv w:val="1"/>
      <w:marLeft w:val="0"/>
      <w:marRight w:val="0"/>
      <w:marTop w:val="0"/>
      <w:marBottom w:val="0"/>
      <w:divBdr>
        <w:top w:val="none" w:sz="0" w:space="0" w:color="auto"/>
        <w:left w:val="none" w:sz="0" w:space="0" w:color="auto"/>
        <w:bottom w:val="none" w:sz="0" w:space="0" w:color="auto"/>
        <w:right w:val="none" w:sz="0" w:space="0" w:color="auto"/>
      </w:divBdr>
    </w:div>
    <w:div w:id="70852605">
      <w:bodyDiv w:val="1"/>
      <w:marLeft w:val="0"/>
      <w:marRight w:val="0"/>
      <w:marTop w:val="0"/>
      <w:marBottom w:val="0"/>
      <w:divBdr>
        <w:top w:val="none" w:sz="0" w:space="0" w:color="auto"/>
        <w:left w:val="none" w:sz="0" w:space="0" w:color="auto"/>
        <w:bottom w:val="none" w:sz="0" w:space="0" w:color="auto"/>
        <w:right w:val="none" w:sz="0" w:space="0" w:color="auto"/>
      </w:divBdr>
    </w:div>
    <w:div w:id="135995835">
      <w:bodyDiv w:val="1"/>
      <w:marLeft w:val="0"/>
      <w:marRight w:val="0"/>
      <w:marTop w:val="0"/>
      <w:marBottom w:val="0"/>
      <w:divBdr>
        <w:top w:val="none" w:sz="0" w:space="0" w:color="auto"/>
        <w:left w:val="none" w:sz="0" w:space="0" w:color="auto"/>
        <w:bottom w:val="none" w:sz="0" w:space="0" w:color="auto"/>
        <w:right w:val="none" w:sz="0" w:space="0" w:color="auto"/>
      </w:divBdr>
    </w:div>
    <w:div w:id="139079937">
      <w:bodyDiv w:val="1"/>
      <w:marLeft w:val="0"/>
      <w:marRight w:val="0"/>
      <w:marTop w:val="0"/>
      <w:marBottom w:val="0"/>
      <w:divBdr>
        <w:top w:val="none" w:sz="0" w:space="0" w:color="auto"/>
        <w:left w:val="none" w:sz="0" w:space="0" w:color="auto"/>
        <w:bottom w:val="none" w:sz="0" w:space="0" w:color="auto"/>
        <w:right w:val="none" w:sz="0" w:space="0" w:color="auto"/>
      </w:divBdr>
    </w:div>
    <w:div w:id="167134825">
      <w:bodyDiv w:val="1"/>
      <w:marLeft w:val="0"/>
      <w:marRight w:val="0"/>
      <w:marTop w:val="0"/>
      <w:marBottom w:val="0"/>
      <w:divBdr>
        <w:top w:val="none" w:sz="0" w:space="0" w:color="auto"/>
        <w:left w:val="none" w:sz="0" w:space="0" w:color="auto"/>
        <w:bottom w:val="none" w:sz="0" w:space="0" w:color="auto"/>
        <w:right w:val="none" w:sz="0" w:space="0" w:color="auto"/>
      </w:divBdr>
    </w:div>
    <w:div w:id="197620684">
      <w:bodyDiv w:val="1"/>
      <w:marLeft w:val="0"/>
      <w:marRight w:val="0"/>
      <w:marTop w:val="0"/>
      <w:marBottom w:val="0"/>
      <w:divBdr>
        <w:top w:val="none" w:sz="0" w:space="0" w:color="auto"/>
        <w:left w:val="none" w:sz="0" w:space="0" w:color="auto"/>
        <w:bottom w:val="none" w:sz="0" w:space="0" w:color="auto"/>
        <w:right w:val="none" w:sz="0" w:space="0" w:color="auto"/>
      </w:divBdr>
    </w:div>
    <w:div w:id="225917658">
      <w:bodyDiv w:val="1"/>
      <w:marLeft w:val="0"/>
      <w:marRight w:val="0"/>
      <w:marTop w:val="0"/>
      <w:marBottom w:val="0"/>
      <w:divBdr>
        <w:top w:val="none" w:sz="0" w:space="0" w:color="auto"/>
        <w:left w:val="none" w:sz="0" w:space="0" w:color="auto"/>
        <w:bottom w:val="none" w:sz="0" w:space="0" w:color="auto"/>
        <w:right w:val="none" w:sz="0" w:space="0" w:color="auto"/>
      </w:divBdr>
    </w:div>
    <w:div w:id="230700910">
      <w:bodyDiv w:val="1"/>
      <w:marLeft w:val="0"/>
      <w:marRight w:val="0"/>
      <w:marTop w:val="0"/>
      <w:marBottom w:val="0"/>
      <w:divBdr>
        <w:top w:val="none" w:sz="0" w:space="0" w:color="auto"/>
        <w:left w:val="none" w:sz="0" w:space="0" w:color="auto"/>
        <w:bottom w:val="none" w:sz="0" w:space="0" w:color="auto"/>
        <w:right w:val="none" w:sz="0" w:space="0" w:color="auto"/>
      </w:divBdr>
    </w:div>
    <w:div w:id="249433453">
      <w:bodyDiv w:val="1"/>
      <w:marLeft w:val="0"/>
      <w:marRight w:val="0"/>
      <w:marTop w:val="0"/>
      <w:marBottom w:val="0"/>
      <w:divBdr>
        <w:top w:val="none" w:sz="0" w:space="0" w:color="auto"/>
        <w:left w:val="none" w:sz="0" w:space="0" w:color="auto"/>
        <w:bottom w:val="none" w:sz="0" w:space="0" w:color="auto"/>
        <w:right w:val="none" w:sz="0" w:space="0" w:color="auto"/>
      </w:divBdr>
    </w:div>
    <w:div w:id="278220434">
      <w:bodyDiv w:val="1"/>
      <w:marLeft w:val="0"/>
      <w:marRight w:val="0"/>
      <w:marTop w:val="0"/>
      <w:marBottom w:val="0"/>
      <w:divBdr>
        <w:top w:val="none" w:sz="0" w:space="0" w:color="auto"/>
        <w:left w:val="none" w:sz="0" w:space="0" w:color="auto"/>
        <w:bottom w:val="none" w:sz="0" w:space="0" w:color="auto"/>
        <w:right w:val="none" w:sz="0" w:space="0" w:color="auto"/>
      </w:divBdr>
    </w:div>
    <w:div w:id="331032844">
      <w:bodyDiv w:val="1"/>
      <w:marLeft w:val="0"/>
      <w:marRight w:val="0"/>
      <w:marTop w:val="0"/>
      <w:marBottom w:val="0"/>
      <w:divBdr>
        <w:top w:val="none" w:sz="0" w:space="0" w:color="auto"/>
        <w:left w:val="none" w:sz="0" w:space="0" w:color="auto"/>
        <w:bottom w:val="none" w:sz="0" w:space="0" w:color="auto"/>
        <w:right w:val="none" w:sz="0" w:space="0" w:color="auto"/>
      </w:divBdr>
    </w:div>
    <w:div w:id="343481683">
      <w:bodyDiv w:val="1"/>
      <w:marLeft w:val="0"/>
      <w:marRight w:val="0"/>
      <w:marTop w:val="0"/>
      <w:marBottom w:val="0"/>
      <w:divBdr>
        <w:top w:val="none" w:sz="0" w:space="0" w:color="auto"/>
        <w:left w:val="none" w:sz="0" w:space="0" w:color="auto"/>
        <w:bottom w:val="none" w:sz="0" w:space="0" w:color="auto"/>
        <w:right w:val="none" w:sz="0" w:space="0" w:color="auto"/>
      </w:divBdr>
    </w:div>
    <w:div w:id="354425661">
      <w:bodyDiv w:val="1"/>
      <w:marLeft w:val="0"/>
      <w:marRight w:val="0"/>
      <w:marTop w:val="0"/>
      <w:marBottom w:val="0"/>
      <w:divBdr>
        <w:top w:val="none" w:sz="0" w:space="0" w:color="auto"/>
        <w:left w:val="none" w:sz="0" w:space="0" w:color="auto"/>
        <w:bottom w:val="none" w:sz="0" w:space="0" w:color="auto"/>
        <w:right w:val="none" w:sz="0" w:space="0" w:color="auto"/>
      </w:divBdr>
    </w:div>
    <w:div w:id="368720936">
      <w:bodyDiv w:val="1"/>
      <w:marLeft w:val="0"/>
      <w:marRight w:val="0"/>
      <w:marTop w:val="0"/>
      <w:marBottom w:val="0"/>
      <w:divBdr>
        <w:top w:val="none" w:sz="0" w:space="0" w:color="auto"/>
        <w:left w:val="none" w:sz="0" w:space="0" w:color="auto"/>
        <w:bottom w:val="none" w:sz="0" w:space="0" w:color="auto"/>
        <w:right w:val="none" w:sz="0" w:space="0" w:color="auto"/>
      </w:divBdr>
    </w:div>
    <w:div w:id="376660745">
      <w:bodyDiv w:val="1"/>
      <w:marLeft w:val="0"/>
      <w:marRight w:val="0"/>
      <w:marTop w:val="0"/>
      <w:marBottom w:val="0"/>
      <w:divBdr>
        <w:top w:val="none" w:sz="0" w:space="0" w:color="auto"/>
        <w:left w:val="none" w:sz="0" w:space="0" w:color="auto"/>
        <w:bottom w:val="none" w:sz="0" w:space="0" w:color="auto"/>
        <w:right w:val="none" w:sz="0" w:space="0" w:color="auto"/>
      </w:divBdr>
    </w:div>
    <w:div w:id="405802125">
      <w:bodyDiv w:val="1"/>
      <w:marLeft w:val="0"/>
      <w:marRight w:val="0"/>
      <w:marTop w:val="0"/>
      <w:marBottom w:val="0"/>
      <w:divBdr>
        <w:top w:val="none" w:sz="0" w:space="0" w:color="auto"/>
        <w:left w:val="none" w:sz="0" w:space="0" w:color="auto"/>
        <w:bottom w:val="none" w:sz="0" w:space="0" w:color="auto"/>
        <w:right w:val="none" w:sz="0" w:space="0" w:color="auto"/>
      </w:divBdr>
    </w:div>
    <w:div w:id="454564994">
      <w:bodyDiv w:val="1"/>
      <w:marLeft w:val="0"/>
      <w:marRight w:val="0"/>
      <w:marTop w:val="0"/>
      <w:marBottom w:val="0"/>
      <w:divBdr>
        <w:top w:val="none" w:sz="0" w:space="0" w:color="auto"/>
        <w:left w:val="none" w:sz="0" w:space="0" w:color="auto"/>
        <w:bottom w:val="none" w:sz="0" w:space="0" w:color="auto"/>
        <w:right w:val="none" w:sz="0" w:space="0" w:color="auto"/>
      </w:divBdr>
    </w:div>
    <w:div w:id="457339845">
      <w:bodyDiv w:val="1"/>
      <w:marLeft w:val="0"/>
      <w:marRight w:val="0"/>
      <w:marTop w:val="0"/>
      <w:marBottom w:val="0"/>
      <w:divBdr>
        <w:top w:val="none" w:sz="0" w:space="0" w:color="auto"/>
        <w:left w:val="none" w:sz="0" w:space="0" w:color="auto"/>
        <w:bottom w:val="none" w:sz="0" w:space="0" w:color="auto"/>
        <w:right w:val="none" w:sz="0" w:space="0" w:color="auto"/>
      </w:divBdr>
    </w:div>
    <w:div w:id="462965325">
      <w:bodyDiv w:val="1"/>
      <w:marLeft w:val="0"/>
      <w:marRight w:val="0"/>
      <w:marTop w:val="0"/>
      <w:marBottom w:val="0"/>
      <w:divBdr>
        <w:top w:val="none" w:sz="0" w:space="0" w:color="auto"/>
        <w:left w:val="none" w:sz="0" w:space="0" w:color="auto"/>
        <w:bottom w:val="none" w:sz="0" w:space="0" w:color="auto"/>
        <w:right w:val="none" w:sz="0" w:space="0" w:color="auto"/>
      </w:divBdr>
    </w:div>
    <w:div w:id="465010635">
      <w:bodyDiv w:val="1"/>
      <w:marLeft w:val="0"/>
      <w:marRight w:val="0"/>
      <w:marTop w:val="0"/>
      <w:marBottom w:val="0"/>
      <w:divBdr>
        <w:top w:val="none" w:sz="0" w:space="0" w:color="auto"/>
        <w:left w:val="none" w:sz="0" w:space="0" w:color="auto"/>
        <w:bottom w:val="none" w:sz="0" w:space="0" w:color="auto"/>
        <w:right w:val="none" w:sz="0" w:space="0" w:color="auto"/>
      </w:divBdr>
    </w:div>
    <w:div w:id="468323431">
      <w:bodyDiv w:val="1"/>
      <w:marLeft w:val="0"/>
      <w:marRight w:val="0"/>
      <w:marTop w:val="0"/>
      <w:marBottom w:val="0"/>
      <w:divBdr>
        <w:top w:val="none" w:sz="0" w:space="0" w:color="auto"/>
        <w:left w:val="none" w:sz="0" w:space="0" w:color="auto"/>
        <w:bottom w:val="none" w:sz="0" w:space="0" w:color="auto"/>
        <w:right w:val="none" w:sz="0" w:space="0" w:color="auto"/>
      </w:divBdr>
    </w:div>
    <w:div w:id="485824447">
      <w:bodyDiv w:val="1"/>
      <w:marLeft w:val="0"/>
      <w:marRight w:val="0"/>
      <w:marTop w:val="0"/>
      <w:marBottom w:val="0"/>
      <w:divBdr>
        <w:top w:val="none" w:sz="0" w:space="0" w:color="auto"/>
        <w:left w:val="none" w:sz="0" w:space="0" w:color="auto"/>
        <w:bottom w:val="none" w:sz="0" w:space="0" w:color="auto"/>
        <w:right w:val="none" w:sz="0" w:space="0" w:color="auto"/>
      </w:divBdr>
    </w:div>
    <w:div w:id="488329302">
      <w:bodyDiv w:val="1"/>
      <w:marLeft w:val="0"/>
      <w:marRight w:val="0"/>
      <w:marTop w:val="0"/>
      <w:marBottom w:val="0"/>
      <w:divBdr>
        <w:top w:val="none" w:sz="0" w:space="0" w:color="auto"/>
        <w:left w:val="none" w:sz="0" w:space="0" w:color="auto"/>
        <w:bottom w:val="none" w:sz="0" w:space="0" w:color="auto"/>
        <w:right w:val="none" w:sz="0" w:space="0" w:color="auto"/>
      </w:divBdr>
    </w:div>
    <w:div w:id="499807414">
      <w:bodyDiv w:val="1"/>
      <w:marLeft w:val="0"/>
      <w:marRight w:val="0"/>
      <w:marTop w:val="0"/>
      <w:marBottom w:val="0"/>
      <w:divBdr>
        <w:top w:val="none" w:sz="0" w:space="0" w:color="auto"/>
        <w:left w:val="none" w:sz="0" w:space="0" w:color="auto"/>
        <w:bottom w:val="none" w:sz="0" w:space="0" w:color="auto"/>
        <w:right w:val="none" w:sz="0" w:space="0" w:color="auto"/>
      </w:divBdr>
    </w:div>
    <w:div w:id="581452562">
      <w:bodyDiv w:val="1"/>
      <w:marLeft w:val="0"/>
      <w:marRight w:val="0"/>
      <w:marTop w:val="0"/>
      <w:marBottom w:val="0"/>
      <w:divBdr>
        <w:top w:val="none" w:sz="0" w:space="0" w:color="auto"/>
        <w:left w:val="none" w:sz="0" w:space="0" w:color="auto"/>
        <w:bottom w:val="none" w:sz="0" w:space="0" w:color="auto"/>
        <w:right w:val="none" w:sz="0" w:space="0" w:color="auto"/>
      </w:divBdr>
    </w:div>
    <w:div w:id="593973684">
      <w:bodyDiv w:val="1"/>
      <w:marLeft w:val="0"/>
      <w:marRight w:val="0"/>
      <w:marTop w:val="0"/>
      <w:marBottom w:val="0"/>
      <w:divBdr>
        <w:top w:val="none" w:sz="0" w:space="0" w:color="auto"/>
        <w:left w:val="none" w:sz="0" w:space="0" w:color="auto"/>
        <w:bottom w:val="none" w:sz="0" w:space="0" w:color="auto"/>
        <w:right w:val="none" w:sz="0" w:space="0" w:color="auto"/>
      </w:divBdr>
    </w:div>
    <w:div w:id="622999414">
      <w:bodyDiv w:val="1"/>
      <w:marLeft w:val="225"/>
      <w:marRight w:val="225"/>
      <w:marTop w:val="0"/>
      <w:marBottom w:val="0"/>
      <w:divBdr>
        <w:top w:val="none" w:sz="0" w:space="0" w:color="auto"/>
        <w:left w:val="none" w:sz="0" w:space="0" w:color="auto"/>
        <w:bottom w:val="none" w:sz="0" w:space="0" w:color="auto"/>
        <w:right w:val="none" w:sz="0" w:space="0" w:color="auto"/>
      </w:divBdr>
      <w:divsChild>
        <w:div w:id="457266146">
          <w:marLeft w:val="0"/>
          <w:marRight w:val="0"/>
          <w:marTop w:val="0"/>
          <w:marBottom w:val="0"/>
          <w:divBdr>
            <w:top w:val="none" w:sz="0" w:space="0" w:color="auto"/>
            <w:left w:val="none" w:sz="0" w:space="0" w:color="auto"/>
            <w:bottom w:val="none" w:sz="0" w:space="0" w:color="auto"/>
            <w:right w:val="none" w:sz="0" w:space="0" w:color="auto"/>
          </w:divBdr>
        </w:div>
      </w:divsChild>
    </w:div>
    <w:div w:id="642396376">
      <w:bodyDiv w:val="1"/>
      <w:marLeft w:val="0"/>
      <w:marRight w:val="0"/>
      <w:marTop w:val="0"/>
      <w:marBottom w:val="0"/>
      <w:divBdr>
        <w:top w:val="none" w:sz="0" w:space="0" w:color="auto"/>
        <w:left w:val="none" w:sz="0" w:space="0" w:color="auto"/>
        <w:bottom w:val="none" w:sz="0" w:space="0" w:color="auto"/>
        <w:right w:val="none" w:sz="0" w:space="0" w:color="auto"/>
      </w:divBdr>
    </w:div>
    <w:div w:id="642975452">
      <w:bodyDiv w:val="1"/>
      <w:marLeft w:val="225"/>
      <w:marRight w:val="225"/>
      <w:marTop w:val="0"/>
      <w:marBottom w:val="0"/>
      <w:divBdr>
        <w:top w:val="none" w:sz="0" w:space="0" w:color="auto"/>
        <w:left w:val="none" w:sz="0" w:space="0" w:color="auto"/>
        <w:bottom w:val="none" w:sz="0" w:space="0" w:color="auto"/>
        <w:right w:val="none" w:sz="0" w:space="0" w:color="auto"/>
      </w:divBdr>
      <w:divsChild>
        <w:div w:id="683435283">
          <w:marLeft w:val="0"/>
          <w:marRight w:val="0"/>
          <w:marTop w:val="0"/>
          <w:marBottom w:val="0"/>
          <w:divBdr>
            <w:top w:val="none" w:sz="0" w:space="0" w:color="auto"/>
            <w:left w:val="none" w:sz="0" w:space="0" w:color="auto"/>
            <w:bottom w:val="none" w:sz="0" w:space="0" w:color="auto"/>
            <w:right w:val="none" w:sz="0" w:space="0" w:color="auto"/>
          </w:divBdr>
        </w:div>
      </w:divsChild>
    </w:div>
    <w:div w:id="650721679">
      <w:bodyDiv w:val="1"/>
      <w:marLeft w:val="0"/>
      <w:marRight w:val="0"/>
      <w:marTop w:val="0"/>
      <w:marBottom w:val="0"/>
      <w:divBdr>
        <w:top w:val="none" w:sz="0" w:space="0" w:color="auto"/>
        <w:left w:val="none" w:sz="0" w:space="0" w:color="auto"/>
        <w:bottom w:val="none" w:sz="0" w:space="0" w:color="auto"/>
        <w:right w:val="none" w:sz="0" w:space="0" w:color="auto"/>
      </w:divBdr>
    </w:div>
    <w:div w:id="669798597">
      <w:bodyDiv w:val="1"/>
      <w:marLeft w:val="0"/>
      <w:marRight w:val="0"/>
      <w:marTop w:val="0"/>
      <w:marBottom w:val="0"/>
      <w:divBdr>
        <w:top w:val="none" w:sz="0" w:space="0" w:color="auto"/>
        <w:left w:val="none" w:sz="0" w:space="0" w:color="auto"/>
        <w:bottom w:val="none" w:sz="0" w:space="0" w:color="auto"/>
        <w:right w:val="none" w:sz="0" w:space="0" w:color="auto"/>
      </w:divBdr>
    </w:div>
    <w:div w:id="713237825">
      <w:bodyDiv w:val="1"/>
      <w:marLeft w:val="0"/>
      <w:marRight w:val="0"/>
      <w:marTop w:val="0"/>
      <w:marBottom w:val="0"/>
      <w:divBdr>
        <w:top w:val="none" w:sz="0" w:space="0" w:color="auto"/>
        <w:left w:val="none" w:sz="0" w:space="0" w:color="auto"/>
        <w:bottom w:val="none" w:sz="0" w:space="0" w:color="auto"/>
        <w:right w:val="none" w:sz="0" w:space="0" w:color="auto"/>
      </w:divBdr>
    </w:div>
    <w:div w:id="719285139">
      <w:bodyDiv w:val="1"/>
      <w:marLeft w:val="0"/>
      <w:marRight w:val="0"/>
      <w:marTop w:val="0"/>
      <w:marBottom w:val="0"/>
      <w:divBdr>
        <w:top w:val="none" w:sz="0" w:space="0" w:color="auto"/>
        <w:left w:val="none" w:sz="0" w:space="0" w:color="auto"/>
        <w:bottom w:val="none" w:sz="0" w:space="0" w:color="auto"/>
        <w:right w:val="none" w:sz="0" w:space="0" w:color="auto"/>
      </w:divBdr>
    </w:div>
    <w:div w:id="747269765">
      <w:bodyDiv w:val="1"/>
      <w:marLeft w:val="0"/>
      <w:marRight w:val="0"/>
      <w:marTop w:val="0"/>
      <w:marBottom w:val="0"/>
      <w:divBdr>
        <w:top w:val="none" w:sz="0" w:space="0" w:color="auto"/>
        <w:left w:val="none" w:sz="0" w:space="0" w:color="auto"/>
        <w:bottom w:val="none" w:sz="0" w:space="0" w:color="auto"/>
        <w:right w:val="none" w:sz="0" w:space="0" w:color="auto"/>
      </w:divBdr>
    </w:div>
    <w:div w:id="759326885">
      <w:bodyDiv w:val="1"/>
      <w:marLeft w:val="0"/>
      <w:marRight w:val="0"/>
      <w:marTop w:val="0"/>
      <w:marBottom w:val="0"/>
      <w:divBdr>
        <w:top w:val="none" w:sz="0" w:space="0" w:color="auto"/>
        <w:left w:val="none" w:sz="0" w:space="0" w:color="auto"/>
        <w:bottom w:val="none" w:sz="0" w:space="0" w:color="auto"/>
        <w:right w:val="none" w:sz="0" w:space="0" w:color="auto"/>
      </w:divBdr>
    </w:div>
    <w:div w:id="759982372">
      <w:bodyDiv w:val="1"/>
      <w:marLeft w:val="0"/>
      <w:marRight w:val="0"/>
      <w:marTop w:val="0"/>
      <w:marBottom w:val="0"/>
      <w:divBdr>
        <w:top w:val="none" w:sz="0" w:space="0" w:color="auto"/>
        <w:left w:val="none" w:sz="0" w:space="0" w:color="auto"/>
        <w:bottom w:val="none" w:sz="0" w:space="0" w:color="auto"/>
        <w:right w:val="none" w:sz="0" w:space="0" w:color="auto"/>
      </w:divBdr>
    </w:div>
    <w:div w:id="785805621">
      <w:bodyDiv w:val="1"/>
      <w:marLeft w:val="0"/>
      <w:marRight w:val="0"/>
      <w:marTop w:val="0"/>
      <w:marBottom w:val="0"/>
      <w:divBdr>
        <w:top w:val="none" w:sz="0" w:space="0" w:color="auto"/>
        <w:left w:val="none" w:sz="0" w:space="0" w:color="auto"/>
        <w:bottom w:val="none" w:sz="0" w:space="0" w:color="auto"/>
        <w:right w:val="none" w:sz="0" w:space="0" w:color="auto"/>
      </w:divBdr>
    </w:div>
    <w:div w:id="791560929">
      <w:bodyDiv w:val="1"/>
      <w:marLeft w:val="0"/>
      <w:marRight w:val="0"/>
      <w:marTop w:val="0"/>
      <w:marBottom w:val="0"/>
      <w:divBdr>
        <w:top w:val="none" w:sz="0" w:space="0" w:color="auto"/>
        <w:left w:val="none" w:sz="0" w:space="0" w:color="auto"/>
        <w:bottom w:val="none" w:sz="0" w:space="0" w:color="auto"/>
        <w:right w:val="none" w:sz="0" w:space="0" w:color="auto"/>
      </w:divBdr>
    </w:div>
    <w:div w:id="816147474">
      <w:bodyDiv w:val="1"/>
      <w:marLeft w:val="0"/>
      <w:marRight w:val="0"/>
      <w:marTop w:val="0"/>
      <w:marBottom w:val="0"/>
      <w:divBdr>
        <w:top w:val="none" w:sz="0" w:space="0" w:color="auto"/>
        <w:left w:val="none" w:sz="0" w:space="0" w:color="auto"/>
        <w:bottom w:val="none" w:sz="0" w:space="0" w:color="auto"/>
        <w:right w:val="none" w:sz="0" w:space="0" w:color="auto"/>
      </w:divBdr>
    </w:div>
    <w:div w:id="817770753">
      <w:bodyDiv w:val="1"/>
      <w:marLeft w:val="0"/>
      <w:marRight w:val="0"/>
      <w:marTop w:val="0"/>
      <w:marBottom w:val="0"/>
      <w:divBdr>
        <w:top w:val="none" w:sz="0" w:space="0" w:color="auto"/>
        <w:left w:val="none" w:sz="0" w:space="0" w:color="auto"/>
        <w:bottom w:val="none" w:sz="0" w:space="0" w:color="auto"/>
        <w:right w:val="none" w:sz="0" w:space="0" w:color="auto"/>
      </w:divBdr>
    </w:div>
    <w:div w:id="819349407">
      <w:bodyDiv w:val="1"/>
      <w:marLeft w:val="0"/>
      <w:marRight w:val="0"/>
      <w:marTop w:val="0"/>
      <w:marBottom w:val="0"/>
      <w:divBdr>
        <w:top w:val="none" w:sz="0" w:space="0" w:color="auto"/>
        <w:left w:val="none" w:sz="0" w:space="0" w:color="auto"/>
        <w:bottom w:val="none" w:sz="0" w:space="0" w:color="auto"/>
        <w:right w:val="none" w:sz="0" w:space="0" w:color="auto"/>
      </w:divBdr>
    </w:div>
    <w:div w:id="873032417">
      <w:bodyDiv w:val="1"/>
      <w:marLeft w:val="0"/>
      <w:marRight w:val="0"/>
      <w:marTop w:val="0"/>
      <w:marBottom w:val="0"/>
      <w:divBdr>
        <w:top w:val="none" w:sz="0" w:space="0" w:color="auto"/>
        <w:left w:val="none" w:sz="0" w:space="0" w:color="auto"/>
        <w:bottom w:val="none" w:sz="0" w:space="0" w:color="auto"/>
        <w:right w:val="none" w:sz="0" w:space="0" w:color="auto"/>
      </w:divBdr>
    </w:div>
    <w:div w:id="879515630">
      <w:bodyDiv w:val="1"/>
      <w:marLeft w:val="0"/>
      <w:marRight w:val="0"/>
      <w:marTop w:val="0"/>
      <w:marBottom w:val="0"/>
      <w:divBdr>
        <w:top w:val="none" w:sz="0" w:space="0" w:color="auto"/>
        <w:left w:val="none" w:sz="0" w:space="0" w:color="auto"/>
        <w:bottom w:val="none" w:sz="0" w:space="0" w:color="auto"/>
        <w:right w:val="none" w:sz="0" w:space="0" w:color="auto"/>
      </w:divBdr>
    </w:div>
    <w:div w:id="892159993">
      <w:bodyDiv w:val="1"/>
      <w:marLeft w:val="0"/>
      <w:marRight w:val="0"/>
      <w:marTop w:val="0"/>
      <w:marBottom w:val="0"/>
      <w:divBdr>
        <w:top w:val="none" w:sz="0" w:space="0" w:color="auto"/>
        <w:left w:val="none" w:sz="0" w:space="0" w:color="auto"/>
        <w:bottom w:val="none" w:sz="0" w:space="0" w:color="auto"/>
        <w:right w:val="none" w:sz="0" w:space="0" w:color="auto"/>
      </w:divBdr>
    </w:div>
    <w:div w:id="991103963">
      <w:bodyDiv w:val="1"/>
      <w:marLeft w:val="0"/>
      <w:marRight w:val="0"/>
      <w:marTop w:val="0"/>
      <w:marBottom w:val="0"/>
      <w:divBdr>
        <w:top w:val="none" w:sz="0" w:space="0" w:color="auto"/>
        <w:left w:val="none" w:sz="0" w:space="0" w:color="auto"/>
        <w:bottom w:val="none" w:sz="0" w:space="0" w:color="auto"/>
        <w:right w:val="none" w:sz="0" w:space="0" w:color="auto"/>
      </w:divBdr>
    </w:div>
    <w:div w:id="993264855">
      <w:bodyDiv w:val="1"/>
      <w:marLeft w:val="0"/>
      <w:marRight w:val="0"/>
      <w:marTop w:val="0"/>
      <w:marBottom w:val="0"/>
      <w:divBdr>
        <w:top w:val="none" w:sz="0" w:space="0" w:color="auto"/>
        <w:left w:val="none" w:sz="0" w:space="0" w:color="auto"/>
        <w:bottom w:val="none" w:sz="0" w:space="0" w:color="auto"/>
        <w:right w:val="none" w:sz="0" w:space="0" w:color="auto"/>
      </w:divBdr>
    </w:div>
    <w:div w:id="1005861459">
      <w:bodyDiv w:val="1"/>
      <w:marLeft w:val="0"/>
      <w:marRight w:val="0"/>
      <w:marTop w:val="0"/>
      <w:marBottom w:val="0"/>
      <w:divBdr>
        <w:top w:val="none" w:sz="0" w:space="0" w:color="auto"/>
        <w:left w:val="none" w:sz="0" w:space="0" w:color="auto"/>
        <w:bottom w:val="none" w:sz="0" w:space="0" w:color="auto"/>
        <w:right w:val="none" w:sz="0" w:space="0" w:color="auto"/>
      </w:divBdr>
    </w:div>
    <w:div w:id="1100443102">
      <w:bodyDiv w:val="1"/>
      <w:marLeft w:val="0"/>
      <w:marRight w:val="0"/>
      <w:marTop w:val="0"/>
      <w:marBottom w:val="0"/>
      <w:divBdr>
        <w:top w:val="none" w:sz="0" w:space="0" w:color="auto"/>
        <w:left w:val="none" w:sz="0" w:space="0" w:color="auto"/>
        <w:bottom w:val="none" w:sz="0" w:space="0" w:color="auto"/>
        <w:right w:val="none" w:sz="0" w:space="0" w:color="auto"/>
      </w:divBdr>
    </w:div>
    <w:div w:id="1148592400">
      <w:bodyDiv w:val="1"/>
      <w:marLeft w:val="0"/>
      <w:marRight w:val="0"/>
      <w:marTop w:val="0"/>
      <w:marBottom w:val="0"/>
      <w:divBdr>
        <w:top w:val="none" w:sz="0" w:space="0" w:color="auto"/>
        <w:left w:val="none" w:sz="0" w:space="0" w:color="auto"/>
        <w:bottom w:val="none" w:sz="0" w:space="0" w:color="auto"/>
        <w:right w:val="none" w:sz="0" w:space="0" w:color="auto"/>
      </w:divBdr>
    </w:div>
    <w:div w:id="1171407304">
      <w:bodyDiv w:val="1"/>
      <w:marLeft w:val="0"/>
      <w:marRight w:val="0"/>
      <w:marTop w:val="0"/>
      <w:marBottom w:val="0"/>
      <w:divBdr>
        <w:top w:val="none" w:sz="0" w:space="0" w:color="auto"/>
        <w:left w:val="none" w:sz="0" w:space="0" w:color="auto"/>
        <w:bottom w:val="none" w:sz="0" w:space="0" w:color="auto"/>
        <w:right w:val="none" w:sz="0" w:space="0" w:color="auto"/>
      </w:divBdr>
    </w:div>
    <w:div w:id="1194811211">
      <w:bodyDiv w:val="1"/>
      <w:marLeft w:val="0"/>
      <w:marRight w:val="0"/>
      <w:marTop w:val="0"/>
      <w:marBottom w:val="0"/>
      <w:divBdr>
        <w:top w:val="none" w:sz="0" w:space="0" w:color="auto"/>
        <w:left w:val="none" w:sz="0" w:space="0" w:color="auto"/>
        <w:bottom w:val="none" w:sz="0" w:space="0" w:color="auto"/>
        <w:right w:val="none" w:sz="0" w:space="0" w:color="auto"/>
      </w:divBdr>
    </w:div>
    <w:div w:id="1196577483">
      <w:bodyDiv w:val="1"/>
      <w:marLeft w:val="0"/>
      <w:marRight w:val="0"/>
      <w:marTop w:val="0"/>
      <w:marBottom w:val="0"/>
      <w:divBdr>
        <w:top w:val="none" w:sz="0" w:space="0" w:color="auto"/>
        <w:left w:val="none" w:sz="0" w:space="0" w:color="auto"/>
        <w:bottom w:val="none" w:sz="0" w:space="0" w:color="auto"/>
        <w:right w:val="none" w:sz="0" w:space="0" w:color="auto"/>
      </w:divBdr>
    </w:div>
    <w:div w:id="1217622294">
      <w:bodyDiv w:val="1"/>
      <w:marLeft w:val="0"/>
      <w:marRight w:val="0"/>
      <w:marTop w:val="0"/>
      <w:marBottom w:val="0"/>
      <w:divBdr>
        <w:top w:val="none" w:sz="0" w:space="0" w:color="auto"/>
        <w:left w:val="none" w:sz="0" w:space="0" w:color="auto"/>
        <w:bottom w:val="none" w:sz="0" w:space="0" w:color="auto"/>
        <w:right w:val="none" w:sz="0" w:space="0" w:color="auto"/>
      </w:divBdr>
    </w:div>
    <w:div w:id="1233081066">
      <w:bodyDiv w:val="1"/>
      <w:marLeft w:val="0"/>
      <w:marRight w:val="0"/>
      <w:marTop w:val="0"/>
      <w:marBottom w:val="0"/>
      <w:divBdr>
        <w:top w:val="none" w:sz="0" w:space="0" w:color="auto"/>
        <w:left w:val="none" w:sz="0" w:space="0" w:color="auto"/>
        <w:bottom w:val="none" w:sz="0" w:space="0" w:color="auto"/>
        <w:right w:val="none" w:sz="0" w:space="0" w:color="auto"/>
      </w:divBdr>
    </w:div>
    <w:div w:id="1248463505">
      <w:bodyDiv w:val="1"/>
      <w:marLeft w:val="180"/>
      <w:marRight w:val="180"/>
      <w:marTop w:val="0"/>
      <w:marBottom w:val="0"/>
      <w:divBdr>
        <w:top w:val="none" w:sz="0" w:space="0" w:color="auto"/>
        <w:left w:val="none" w:sz="0" w:space="0" w:color="auto"/>
        <w:bottom w:val="none" w:sz="0" w:space="0" w:color="auto"/>
        <w:right w:val="none" w:sz="0" w:space="0" w:color="auto"/>
      </w:divBdr>
      <w:divsChild>
        <w:div w:id="2030450824">
          <w:marLeft w:val="0"/>
          <w:marRight w:val="0"/>
          <w:marTop w:val="0"/>
          <w:marBottom w:val="0"/>
          <w:divBdr>
            <w:top w:val="none" w:sz="0" w:space="0" w:color="auto"/>
            <w:left w:val="none" w:sz="0" w:space="0" w:color="auto"/>
            <w:bottom w:val="none" w:sz="0" w:space="0" w:color="auto"/>
            <w:right w:val="none" w:sz="0" w:space="0" w:color="auto"/>
          </w:divBdr>
        </w:div>
      </w:divsChild>
    </w:div>
    <w:div w:id="1252351576">
      <w:bodyDiv w:val="1"/>
      <w:marLeft w:val="0"/>
      <w:marRight w:val="0"/>
      <w:marTop w:val="0"/>
      <w:marBottom w:val="0"/>
      <w:divBdr>
        <w:top w:val="none" w:sz="0" w:space="0" w:color="auto"/>
        <w:left w:val="none" w:sz="0" w:space="0" w:color="auto"/>
        <w:bottom w:val="none" w:sz="0" w:space="0" w:color="auto"/>
        <w:right w:val="none" w:sz="0" w:space="0" w:color="auto"/>
      </w:divBdr>
    </w:div>
    <w:div w:id="1254630825">
      <w:bodyDiv w:val="1"/>
      <w:marLeft w:val="0"/>
      <w:marRight w:val="0"/>
      <w:marTop w:val="0"/>
      <w:marBottom w:val="0"/>
      <w:divBdr>
        <w:top w:val="none" w:sz="0" w:space="0" w:color="auto"/>
        <w:left w:val="none" w:sz="0" w:space="0" w:color="auto"/>
        <w:bottom w:val="none" w:sz="0" w:space="0" w:color="auto"/>
        <w:right w:val="none" w:sz="0" w:space="0" w:color="auto"/>
      </w:divBdr>
    </w:div>
    <w:div w:id="1276517602">
      <w:bodyDiv w:val="1"/>
      <w:marLeft w:val="0"/>
      <w:marRight w:val="0"/>
      <w:marTop w:val="0"/>
      <w:marBottom w:val="0"/>
      <w:divBdr>
        <w:top w:val="none" w:sz="0" w:space="0" w:color="auto"/>
        <w:left w:val="none" w:sz="0" w:space="0" w:color="auto"/>
        <w:bottom w:val="none" w:sz="0" w:space="0" w:color="auto"/>
        <w:right w:val="none" w:sz="0" w:space="0" w:color="auto"/>
      </w:divBdr>
    </w:div>
    <w:div w:id="1302005545">
      <w:bodyDiv w:val="1"/>
      <w:marLeft w:val="0"/>
      <w:marRight w:val="0"/>
      <w:marTop w:val="0"/>
      <w:marBottom w:val="0"/>
      <w:divBdr>
        <w:top w:val="none" w:sz="0" w:space="0" w:color="auto"/>
        <w:left w:val="none" w:sz="0" w:space="0" w:color="auto"/>
        <w:bottom w:val="none" w:sz="0" w:space="0" w:color="auto"/>
        <w:right w:val="none" w:sz="0" w:space="0" w:color="auto"/>
      </w:divBdr>
    </w:div>
    <w:div w:id="1322662246">
      <w:bodyDiv w:val="1"/>
      <w:marLeft w:val="0"/>
      <w:marRight w:val="0"/>
      <w:marTop w:val="0"/>
      <w:marBottom w:val="0"/>
      <w:divBdr>
        <w:top w:val="none" w:sz="0" w:space="0" w:color="auto"/>
        <w:left w:val="none" w:sz="0" w:space="0" w:color="auto"/>
        <w:bottom w:val="none" w:sz="0" w:space="0" w:color="auto"/>
        <w:right w:val="none" w:sz="0" w:space="0" w:color="auto"/>
      </w:divBdr>
    </w:div>
    <w:div w:id="1322730884">
      <w:bodyDiv w:val="1"/>
      <w:marLeft w:val="0"/>
      <w:marRight w:val="0"/>
      <w:marTop w:val="0"/>
      <w:marBottom w:val="0"/>
      <w:divBdr>
        <w:top w:val="none" w:sz="0" w:space="0" w:color="auto"/>
        <w:left w:val="none" w:sz="0" w:space="0" w:color="auto"/>
        <w:bottom w:val="none" w:sz="0" w:space="0" w:color="auto"/>
        <w:right w:val="none" w:sz="0" w:space="0" w:color="auto"/>
      </w:divBdr>
    </w:div>
    <w:div w:id="1322810281">
      <w:bodyDiv w:val="1"/>
      <w:marLeft w:val="0"/>
      <w:marRight w:val="0"/>
      <w:marTop w:val="0"/>
      <w:marBottom w:val="0"/>
      <w:divBdr>
        <w:top w:val="none" w:sz="0" w:space="0" w:color="auto"/>
        <w:left w:val="none" w:sz="0" w:space="0" w:color="auto"/>
        <w:bottom w:val="none" w:sz="0" w:space="0" w:color="auto"/>
        <w:right w:val="none" w:sz="0" w:space="0" w:color="auto"/>
      </w:divBdr>
    </w:div>
    <w:div w:id="1352295321">
      <w:bodyDiv w:val="1"/>
      <w:marLeft w:val="225"/>
      <w:marRight w:val="225"/>
      <w:marTop w:val="0"/>
      <w:marBottom w:val="0"/>
      <w:divBdr>
        <w:top w:val="none" w:sz="0" w:space="0" w:color="auto"/>
        <w:left w:val="none" w:sz="0" w:space="0" w:color="auto"/>
        <w:bottom w:val="none" w:sz="0" w:space="0" w:color="auto"/>
        <w:right w:val="none" w:sz="0" w:space="0" w:color="auto"/>
      </w:divBdr>
      <w:divsChild>
        <w:div w:id="28798602">
          <w:marLeft w:val="0"/>
          <w:marRight w:val="0"/>
          <w:marTop w:val="0"/>
          <w:marBottom w:val="0"/>
          <w:divBdr>
            <w:top w:val="none" w:sz="0" w:space="0" w:color="auto"/>
            <w:left w:val="none" w:sz="0" w:space="0" w:color="auto"/>
            <w:bottom w:val="none" w:sz="0" w:space="0" w:color="auto"/>
            <w:right w:val="none" w:sz="0" w:space="0" w:color="auto"/>
          </w:divBdr>
        </w:div>
      </w:divsChild>
    </w:div>
    <w:div w:id="1369184442">
      <w:bodyDiv w:val="1"/>
      <w:marLeft w:val="0"/>
      <w:marRight w:val="0"/>
      <w:marTop w:val="0"/>
      <w:marBottom w:val="0"/>
      <w:divBdr>
        <w:top w:val="none" w:sz="0" w:space="0" w:color="auto"/>
        <w:left w:val="none" w:sz="0" w:space="0" w:color="auto"/>
        <w:bottom w:val="none" w:sz="0" w:space="0" w:color="auto"/>
        <w:right w:val="none" w:sz="0" w:space="0" w:color="auto"/>
      </w:divBdr>
    </w:div>
    <w:div w:id="1380547184">
      <w:bodyDiv w:val="1"/>
      <w:marLeft w:val="0"/>
      <w:marRight w:val="0"/>
      <w:marTop w:val="0"/>
      <w:marBottom w:val="0"/>
      <w:divBdr>
        <w:top w:val="none" w:sz="0" w:space="0" w:color="auto"/>
        <w:left w:val="none" w:sz="0" w:space="0" w:color="auto"/>
        <w:bottom w:val="none" w:sz="0" w:space="0" w:color="auto"/>
        <w:right w:val="none" w:sz="0" w:space="0" w:color="auto"/>
      </w:divBdr>
    </w:div>
    <w:div w:id="1397781277">
      <w:bodyDiv w:val="1"/>
      <w:marLeft w:val="0"/>
      <w:marRight w:val="0"/>
      <w:marTop w:val="0"/>
      <w:marBottom w:val="0"/>
      <w:divBdr>
        <w:top w:val="none" w:sz="0" w:space="0" w:color="auto"/>
        <w:left w:val="none" w:sz="0" w:space="0" w:color="auto"/>
        <w:bottom w:val="none" w:sz="0" w:space="0" w:color="auto"/>
        <w:right w:val="none" w:sz="0" w:space="0" w:color="auto"/>
      </w:divBdr>
    </w:div>
    <w:div w:id="1406686691">
      <w:bodyDiv w:val="1"/>
      <w:marLeft w:val="0"/>
      <w:marRight w:val="0"/>
      <w:marTop w:val="0"/>
      <w:marBottom w:val="0"/>
      <w:divBdr>
        <w:top w:val="none" w:sz="0" w:space="0" w:color="auto"/>
        <w:left w:val="none" w:sz="0" w:space="0" w:color="auto"/>
        <w:bottom w:val="none" w:sz="0" w:space="0" w:color="auto"/>
        <w:right w:val="none" w:sz="0" w:space="0" w:color="auto"/>
      </w:divBdr>
      <w:divsChild>
        <w:div w:id="578637995">
          <w:marLeft w:val="0"/>
          <w:marRight w:val="0"/>
          <w:marTop w:val="0"/>
          <w:marBottom w:val="0"/>
          <w:divBdr>
            <w:top w:val="none" w:sz="0" w:space="0" w:color="auto"/>
            <w:left w:val="none" w:sz="0" w:space="0" w:color="auto"/>
            <w:bottom w:val="none" w:sz="0" w:space="0" w:color="auto"/>
            <w:right w:val="none" w:sz="0" w:space="0" w:color="auto"/>
          </w:divBdr>
          <w:divsChild>
            <w:div w:id="1282221656">
              <w:marLeft w:val="0"/>
              <w:marRight w:val="0"/>
              <w:marTop w:val="0"/>
              <w:marBottom w:val="0"/>
              <w:divBdr>
                <w:top w:val="none" w:sz="0" w:space="0" w:color="auto"/>
                <w:left w:val="none" w:sz="0" w:space="0" w:color="auto"/>
                <w:bottom w:val="none" w:sz="0" w:space="0" w:color="auto"/>
                <w:right w:val="none" w:sz="0" w:space="0" w:color="auto"/>
              </w:divBdr>
              <w:divsChild>
                <w:div w:id="13822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663104">
      <w:bodyDiv w:val="1"/>
      <w:marLeft w:val="0"/>
      <w:marRight w:val="0"/>
      <w:marTop w:val="0"/>
      <w:marBottom w:val="0"/>
      <w:divBdr>
        <w:top w:val="none" w:sz="0" w:space="0" w:color="auto"/>
        <w:left w:val="none" w:sz="0" w:space="0" w:color="auto"/>
        <w:bottom w:val="none" w:sz="0" w:space="0" w:color="auto"/>
        <w:right w:val="none" w:sz="0" w:space="0" w:color="auto"/>
      </w:divBdr>
      <w:divsChild>
        <w:div w:id="1564413168">
          <w:marLeft w:val="0"/>
          <w:marRight w:val="0"/>
          <w:marTop w:val="0"/>
          <w:marBottom w:val="0"/>
          <w:divBdr>
            <w:top w:val="none" w:sz="0" w:space="0" w:color="auto"/>
            <w:left w:val="none" w:sz="0" w:space="0" w:color="auto"/>
            <w:bottom w:val="none" w:sz="0" w:space="0" w:color="auto"/>
            <w:right w:val="none" w:sz="0" w:space="0" w:color="auto"/>
          </w:divBdr>
          <w:divsChild>
            <w:div w:id="1003625413">
              <w:marLeft w:val="0"/>
              <w:marRight w:val="0"/>
              <w:marTop w:val="0"/>
              <w:marBottom w:val="0"/>
              <w:divBdr>
                <w:top w:val="none" w:sz="0" w:space="0" w:color="auto"/>
                <w:left w:val="none" w:sz="0" w:space="0" w:color="auto"/>
                <w:bottom w:val="none" w:sz="0" w:space="0" w:color="auto"/>
                <w:right w:val="none" w:sz="0" w:space="0" w:color="auto"/>
              </w:divBdr>
              <w:divsChild>
                <w:div w:id="6312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47667">
      <w:bodyDiv w:val="1"/>
      <w:marLeft w:val="0"/>
      <w:marRight w:val="0"/>
      <w:marTop w:val="0"/>
      <w:marBottom w:val="0"/>
      <w:divBdr>
        <w:top w:val="none" w:sz="0" w:space="0" w:color="auto"/>
        <w:left w:val="none" w:sz="0" w:space="0" w:color="auto"/>
        <w:bottom w:val="none" w:sz="0" w:space="0" w:color="auto"/>
        <w:right w:val="none" w:sz="0" w:space="0" w:color="auto"/>
      </w:divBdr>
    </w:div>
    <w:div w:id="1479417742">
      <w:bodyDiv w:val="1"/>
      <w:marLeft w:val="0"/>
      <w:marRight w:val="0"/>
      <w:marTop w:val="0"/>
      <w:marBottom w:val="0"/>
      <w:divBdr>
        <w:top w:val="none" w:sz="0" w:space="0" w:color="auto"/>
        <w:left w:val="none" w:sz="0" w:space="0" w:color="auto"/>
        <w:bottom w:val="none" w:sz="0" w:space="0" w:color="auto"/>
        <w:right w:val="none" w:sz="0" w:space="0" w:color="auto"/>
      </w:divBdr>
    </w:div>
    <w:div w:id="1487552338">
      <w:bodyDiv w:val="1"/>
      <w:marLeft w:val="0"/>
      <w:marRight w:val="0"/>
      <w:marTop w:val="0"/>
      <w:marBottom w:val="0"/>
      <w:divBdr>
        <w:top w:val="none" w:sz="0" w:space="0" w:color="auto"/>
        <w:left w:val="none" w:sz="0" w:space="0" w:color="auto"/>
        <w:bottom w:val="none" w:sz="0" w:space="0" w:color="auto"/>
        <w:right w:val="none" w:sz="0" w:space="0" w:color="auto"/>
      </w:divBdr>
    </w:div>
    <w:div w:id="1510214909">
      <w:bodyDiv w:val="1"/>
      <w:marLeft w:val="0"/>
      <w:marRight w:val="0"/>
      <w:marTop w:val="0"/>
      <w:marBottom w:val="0"/>
      <w:divBdr>
        <w:top w:val="none" w:sz="0" w:space="0" w:color="auto"/>
        <w:left w:val="none" w:sz="0" w:space="0" w:color="auto"/>
        <w:bottom w:val="none" w:sz="0" w:space="0" w:color="auto"/>
        <w:right w:val="none" w:sz="0" w:space="0" w:color="auto"/>
      </w:divBdr>
    </w:div>
    <w:div w:id="1510681209">
      <w:bodyDiv w:val="1"/>
      <w:marLeft w:val="0"/>
      <w:marRight w:val="0"/>
      <w:marTop w:val="0"/>
      <w:marBottom w:val="0"/>
      <w:divBdr>
        <w:top w:val="none" w:sz="0" w:space="0" w:color="auto"/>
        <w:left w:val="none" w:sz="0" w:space="0" w:color="auto"/>
        <w:bottom w:val="none" w:sz="0" w:space="0" w:color="auto"/>
        <w:right w:val="none" w:sz="0" w:space="0" w:color="auto"/>
      </w:divBdr>
    </w:div>
    <w:div w:id="1526096971">
      <w:bodyDiv w:val="1"/>
      <w:marLeft w:val="0"/>
      <w:marRight w:val="0"/>
      <w:marTop w:val="0"/>
      <w:marBottom w:val="0"/>
      <w:divBdr>
        <w:top w:val="none" w:sz="0" w:space="0" w:color="auto"/>
        <w:left w:val="none" w:sz="0" w:space="0" w:color="auto"/>
        <w:bottom w:val="none" w:sz="0" w:space="0" w:color="auto"/>
        <w:right w:val="none" w:sz="0" w:space="0" w:color="auto"/>
      </w:divBdr>
    </w:div>
    <w:div w:id="1532721905">
      <w:bodyDiv w:val="1"/>
      <w:marLeft w:val="0"/>
      <w:marRight w:val="0"/>
      <w:marTop w:val="0"/>
      <w:marBottom w:val="0"/>
      <w:divBdr>
        <w:top w:val="none" w:sz="0" w:space="0" w:color="auto"/>
        <w:left w:val="none" w:sz="0" w:space="0" w:color="auto"/>
        <w:bottom w:val="none" w:sz="0" w:space="0" w:color="auto"/>
        <w:right w:val="none" w:sz="0" w:space="0" w:color="auto"/>
      </w:divBdr>
    </w:div>
    <w:div w:id="1534810074">
      <w:bodyDiv w:val="1"/>
      <w:marLeft w:val="0"/>
      <w:marRight w:val="0"/>
      <w:marTop w:val="0"/>
      <w:marBottom w:val="0"/>
      <w:divBdr>
        <w:top w:val="none" w:sz="0" w:space="0" w:color="auto"/>
        <w:left w:val="none" w:sz="0" w:space="0" w:color="auto"/>
        <w:bottom w:val="none" w:sz="0" w:space="0" w:color="auto"/>
        <w:right w:val="none" w:sz="0" w:space="0" w:color="auto"/>
      </w:divBdr>
    </w:div>
    <w:div w:id="1544824280">
      <w:bodyDiv w:val="1"/>
      <w:marLeft w:val="0"/>
      <w:marRight w:val="0"/>
      <w:marTop w:val="0"/>
      <w:marBottom w:val="0"/>
      <w:divBdr>
        <w:top w:val="none" w:sz="0" w:space="0" w:color="auto"/>
        <w:left w:val="none" w:sz="0" w:space="0" w:color="auto"/>
        <w:bottom w:val="none" w:sz="0" w:space="0" w:color="auto"/>
        <w:right w:val="none" w:sz="0" w:space="0" w:color="auto"/>
      </w:divBdr>
    </w:div>
    <w:div w:id="1553733415">
      <w:bodyDiv w:val="1"/>
      <w:marLeft w:val="0"/>
      <w:marRight w:val="0"/>
      <w:marTop w:val="0"/>
      <w:marBottom w:val="0"/>
      <w:divBdr>
        <w:top w:val="none" w:sz="0" w:space="0" w:color="auto"/>
        <w:left w:val="none" w:sz="0" w:space="0" w:color="auto"/>
        <w:bottom w:val="none" w:sz="0" w:space="0" w:color="auto"/>
        <w:right w:val="none" w:sz="0" w:space="0" w:color="auto"/>
      </w:divBdr>
    </w:div>
    <w:div w:id="1567644785">
      <w:bodyDiv w:val="1"/>
      <w:marLeft w:val="0"/>
      <w:marRight w:val="0"/>
      <w:marTop w:val="0"/>
      <w:marBottom w:val="0"/>
      <w:divBdr>
        <w:top w:val="none" w:sz="0" w:space="0" w:color="auto"/>
        <w:left w:val="none" w:sz="0" w:space="0" w:color="auto"/>
        <w:bottom w:val="none" w:sz="0" w:space="0" w:color="auto"/>
        <w:right w:val="none" w:sz="0" w:space="0" w:color="auto"/>
      </w:divBdr>
    </w:div>
    <w:div w:id="1600722200">
      <w:bodyDiv w:val="1"/>
      <w:marLeft w:val="0"/>
      <w:marRight w:val="0"/>
      <w:marTop w:val="0"/>
      <w:marBottom w:val="0"/>
      <w:divBdr>
        <w:top w:val="none" w:sz="0" w:space="0" w:color="auto"/>
        <w:left w:val="none" w:sz="0" w:space="0" w:color="auto"/>
        <w:bottom w:val="none" w:sz="0" w:space="0" w:color="auto"/>
        <w:right w:val="none" w:sz="0" w:space="0" w:color="auto"/>
      </w:divBdr>
    </w:div>
    <w:div w:id="1617252171">
      <w:bodyDiv w:val="1"/>
      <w:marLeft w:val="0"/>
      <w:marRight w:val="0"/>
      <w:marTop w:val="0"/>
      <w:marBottom w:val="0"/>
      <w:divBdr>
        <w:top w:val="none" w:sz="0" w:space="0" w:color="auto"/>
        <w:left w:val="none" w:sz="0" w:space="0" w:color="auto"/>
        <w:bottom w:val="none" w:sz="0" w:space="0" w:color="auto"/>
        <w:right w:val="none" w:sz="0" w:space="0" w:color="auto"/>
      </w:divBdr>
    </w:div>
    <w:div w:id="1623876737">
      <w:bodyDiv w:val="1"/>
      <w:marLeft w:val="0"/>
      <w:marRight w:val="0"/>
      <w:marTop w:val="0"/>
      <w:marBottom w:val="0"/>
      <w:divBdr>
        <w:top w:val="none" w:sz="0" w:space="0" w:color="auto"/>
        <w:left w:val="none" w:sz="0" w:space="0" w:color="auto"/>
        <w:bottom w:val="none" w:sz="0" w:space="0" w:color="auto"/>
        <w:right w:val="none" w:sz="0" w:space="0" w:color="auto"/>
      </w:divBdr>
    </w:div>
    <w:div w:id="1644702032">
      <w:bodyDiv w:val="1"/>
      <w:marLeft w:val="0"/>
      <w:marRight w:val="0"/>
      <w:marTop w:val="0"/>
      <w:marBottom w:val="0"/>
      <w:divBdr>
        <w:top w:val="none" w:sz="0" w:space="0" w:color="auto"/>
        <w:left w:val="none" w:sz="0" w:space="0" w:color="auto"/>
        <w:bottom w:val="none" w:sz="0" w:space="0" w:color="auto"/>
        <w:right w:val="none" w:sz="0" w:space="0" w:color="auto"/>
      </w:divBdr>
    </w:div>
    <w:div w:id="1654795784">
      <w:bodyDiv w:val="1"/>
      <w:marLeft w:val="0"/>
      <w:marRight w:val="0"/>
      <w:marTop w:val="0"/>
      <w:marBottom w:val="0"/>
      <w:divBdr>
        <w:top w:val="none" w:sz="0" w:space="0" w:color="auto"/>
        <w:left w:val="none" w:sz="0" w:space="0" w:color="auto"/>
        <w:bottom w:val="none" w:sz="0" w:space="0" w:color="auto"/>
        <w:right w:val="none" w:sz="0" w:space="0" w:color="auto"/>
      </w:divBdr>
    </w:div>
    <w:div w:id="1661498775">
      <w:bodyDiv w:val="1"/>
      <w:marLeft w:val="0"/>
      <w:marRight w:val="0"/>
      <w:marTop w:val="0"/>
      <w:marBottom w:val="0"/>
      <w:divBdr>
        <w:top w:val="none" w:sz="0" w:space="0" w:color="auto"/>
        <w:left w:val="none" w:sz="0" w:space="0" w:color="auto"/>
        <w:bottom w:val="none" w:sz="0" w:space="0" w:color="auto"/>
        <w:right w:val="none" w:sz="0" w:space="0" w:color="auto"/>
      </w:divBdr>
    </w:div>
    <w:div w:id="1724055925">
      <w:bodyDiv w:val="1"/>
      <w:marLeft w:val="0"/>
      <w:marRight w:val="0"/>
      <w:marTop w:val="0"/>
      <w:marBottom w:val="0"/>
      <w:divBdr>
        <w:top w:val="none" w:sz="0" w:space="0" w:color="auto"/>
        <w:left w:val="none" w:sz="0" w:space="0" w:color="auto"/>
        <w:bottom w:val="none" w:sz="0" w:space="0" w:color="auto"/>
        <w:right w:val="none" w:sz="0" w:space="0" w:color="auto"/>
      </w:divBdr>
    </w:div>
    <w:div w:id="1730304929">
      <w:bodyDiv w:val="1"/>
      <w:marLeft w:val="0"/>
      <w:marRight w:val="0"/>
      <w:marTop w:val="0"/>
      <w:marBottom w:val="0"/>
      <w:divBdr>
        <w:top w:val="none" w:sz="0" w:space="0" w:color="auto"/>
        <w:left w:val="none" w:sz="0" w:space="0" w:color="auto"/>
        <w:bottom w:val="none" w:sz="0" w:space="0" w:color="auto"/>
        <w:right w:val="none" w:sz="0" w:space="0" w:color="auto"/>
      </w:divBdr>
    </w:div>
    <w:div w:id="1783377444">
      <w:bodyDiv w:val="1"/>
      <w:marLeft w:val="225"/>
      <w:marRight w:val="225"/>
      <w:marTop w:val="0"/>
      <w:marBottom w:val="0"/>
      <w:divBdr>
        <w:top w:val="none" w:sz="0" w:space="0" w:color="auto"/>
        <w:left w:val="none" w:sz="0" w:space="0" w:color="auto"/>
        <w:bottom w:val="none" w:sz="0" w:space="0" w:color="auto"/>
        <w:right w:val="none" w:sz="0" w:space="0" w:color="auto"/>
      </w:divBdr>
      <w:divsChild>
        <w:div w:id="891692447">
          <w:marLeft w:val="0"/>
          <w:marRight w:val="0"/>
          <w:marTop w:val="0"/>
          <w:marBottom w:val="0"/>
          <w:divBdr>
            <w:top w:val="none" w:sz="0" w:space="0" w:color="auto"/>
            <w:left w:val="none" w:sz="0" w:space="0" w:color="auto"/>
            <w:bottom w:val="none" w:sz="0" w:space="0" w:color="auto"/>
            <w:right w:val="none" w:sz="0" w:space="0" w:color="auto"/>
          </w:divBdr>
        </w:div>
      </w:divsChild>
    </w:div>
    <w:div w:id="1784498807">
      <w:bodyDiv w:val="1"/>
      <w:marLeft w:val="0"/>
      <w:marRight w:val="0"/>
      <w:marTop w:val="0"/>
      <w:marBottom w:val="0"/>
      <w:divBdr>
        <w:top w:val="none" w:sz="0" w:space="0" w:color="auto"/>
        <w:left w:val="none" w:sz="0" w:space="0" w:color="auto"/>
        <w:bottom w:val="none" w:sz="0" w:space="0" w:color="auto"/>
        <w:right w:val="none" w:sz="0" w:space="0" w:color="auto"/>
      </w:divBdr>
    </w:div>
    <w:div w:id="1804888358">
      <w:bodyDiv w:val="1"/>
      <w:marLeft w:val="0"/>
      <w:marRight w:val="0"/>
      <w:marTop w:val="0"/>
      <w:marBottom w:val="0"/>
      <w:divBdr>
        <w:top w:val="none" w:sz="0" w:space="0" w:color="auto"/>
        <w:left w:val="none" w:sz="0" w:space="0" w:color="auto"/>
        <w:bottom w:val="none" w:sz="0" w:space="0" w:color="auto"/>
        <w:right w:val="none" w:sz="0" w:space="0" w:color="auto"/>
      </w:divBdr>
    </w:div>
    <w:div w:id="1808350492">
      <w:bodyDiv w:val="1"/>
      <w:marLeft w:val="0"/>
      <w:marRight w:val="0"/>
      <w:marTop w:val="0"/>
      <w:marBottom w:val="0"/>
      <w:divBdr>
        <w:top w:val="none" w:sz="0" w:space="0" w:color="auto"/>
        <w:left w:val="none" w:sz="0" w:space="0" w:color="auto"/>
        <w:bottom w:val="none" w:sz="0" w:space="0" w:color="auto"/>
        <w:right w:val="none" w:sz="0" w:space="0" w:color="auto"/>
      </w:divBdr>
    </w:div>
    <w:div w:id="1861817256">
      <w:bodyDiv w:val="1"/>
      <w:marLeft w:val="0"/>
      <w:marRight w:val="0"/>
      <w:marTop w:val="0"/>
      <w:marBottom w:val="0"/>
      <w:divBdr>
        <w:top w:val="none" w:sz="0" w:space="0" w:color="auto"/>
        <w:left w:val="none" w:sz="0" w:space="0" w:color="auto"/>
        <w:bottom w:val="none" w:sz="0" w:space="0" w:color="auto"/>
        <w:right w:val="none" w:sz="0" w:space="0" w:color="auto"/>
      </w:divBdr>
    </w:div>
    <w:div w:id="1878396421">
      <w:bodyDiv w:val="1"/>
      <w:marLeft w:val="0"/>
      <w:marRight w:val="0"/>
      <w:marTop w:val="0"/>
      <w:marBottom w:val="0"/>
      <w:divBdr>
        <w:top w:val="none" w:sz="0" w:space="0" w:color="auto"/>
        <w:left w:val="none" w:sz="0" w:space="0" w:color="auto"/>
        <w:bottom w:val="none" w:sz="0" w:space="0" w:color="auto"/>
        <w:right w:val="none" w:sz="0" w:space="0" w:color="auto"/>
      </w:divBdr>
    </w:div>
    <w:div w:id="1886136325">
      <w:bodyDiv w:val="1"/>
      <w:marLeft w:val="0"/>
      <w:marRight w:val="0"/>
      <w:marTop w:val="0"/>
      <w:marBottom w:val="0"/>
      <w:divBdr>
        <w:top w:val="none" w:sz="0" w:space="0" w:color="auto"/>
        <w:left w:val="none" w:sz="0" w:space="0" w:color="auto"/>
        <w:bottom w:val="none" w:sz="0" w:space="0" w:color="auto"/>
        <w:right w:val="none" w:sz="0" w:space="0" w:color="auto"/>
      </w:divBdr>
    </w:div>
    <w:div w:id="1939216098">
      <w:bodyDiv w:val="1"/>
      <w:marLeft w:val="0"/>
      <w:marRight w:val="0"/>
      <w:marTop w:val="0"/>
      <w:marBottom w:val="0"/>
      <w:divBdr>
        <w:top w:val="none" w:sz="0" w:space="0" w:color="auto"/>
        <w:left w:val="none" w:sz="0" w:space="0" w:color="auto"/>
        <w:bottom w:val="none" w:sz="0" w:space="0" w:color="auto"/>
        <w:right w:val="none" w:sz="0" w:space="0" w:color="auto"/>
      </w:divBdr>
    </w:div>
    <w:div w:id="1947230870">
      <w:bodyDiv w:val="1"/>
      <w:marLeft w:val="0"/>
      <w:marRight w:val="0"/>
      <w:marTop w:val="0"/>
      <w:marBottom w:val="0"/>
      <w:divBdr>
        <w:top w:val="none" w:sz="0" w:space="0" w:color="auto"/>
        <w:left w:val="none" w:sz="0" w:space="0" w:color="auto"/>
        <w:bottom w:val="none" w:sz="0" w:space="0" w:color="auto"/>
        <w:right w:val="none" w:sz="0" w:space="0" w:color="auto"/>
      </w:divBdr>
    </w:div>
    <w:div w:id="1973435533">
      <w:bodyDiv w:val="1"/>
      <w:marLeft w:val="0"/>
      <w:marRight w:val="0"/>
      <w:marTop w:val="0"/>
      <w:marBottom w:val="0"/>
      <w:divBdr>
        <w:top w:val="none" w:sz="0" w:space="0" w:color="auto"/>
        <w:left w:val="none" w:sz="0" w:space="0" w:color="auto"/>
        <w:bottom w:val="none" w:sz="0" w:space="0" w:color="auto"/>
        <w:right w:val="none" w:sz="0" w:space="0" w:color="auto"/>
      </w:divBdr>
    </w:div>
    <w:div w:id="1980915617">
      <w:bodyDiv w:val="1"/>
      <w:marLeft w:val="0"/>
      <w:marRight w:val="0"/>
      <w:marTop w:val="0"/>
      <w:marBottom w:val="0"/>
      <w:divBdr>
        <w:top w:val="none" w:sz="0" w:space="0" w:color="auto"/>
        <w:left w:val="none" w:sz="0" w:space="0" w:color="auto"/>
        <w:bottom w:val="none" w:sz="0" w:space="0" w:color="auto"/>
        <w:right w:val="none" w:sz="0" w:space="0" w:color="auto"/>
      </w:divBdr>
    </w:div>
    <w:div w:id="2135754151">
      <w:bodyDiv w:val="1"/>
      <w:marLeft w:val="0"/>
      <w:marRight w:val="0"/>
      <w:marTop w:val="0"/>
      <w:marBottom w:val="0"/>
      <w:divBdr>
        <w:top w:val="none" w:sz="0" w:space="0" w:color="auto"/>
        <w:left w:val="none" w:sz="0" w:space="0" w:color="auto"/>
        <w:bottom w:val="none" w:sz="0" w:space="0" w:color="auto"/>
        <w:right w:val="none" w:sz="0" w:space="0" w:color="auto"/>
      </w:divBdr>
    </w:div>
    <w:div w:id="213768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3218</Words>
  <Characters>22657</Characters>
  <Application>Microsoft Office Word</Application>
  <DocSecurity>0</DocSecurity>
  <Lines>188</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Administracinė byla Nr</vt:lpstr>
      <vt:lpstr>Administracinė byla Nr</vt:lpstr>
    </vt:vector>
  </TitlesOfParts>
  <Company/>
  <LinksUpToDate>false</LinksUpToDate>
  <CharactersWithSpaces>25824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Administracinė byla Nr</dc:title>
  <dc:creator>Lietuvos Respublikos Teismas</dc:creator>
  <cp:lastModifiedBy>Gediminas Sindaravičius</cp:lastModifiedBy>
  <cp:revision>5</cp:revision>
  <cp:lastPrinted>2017-07-27T11:31:00Z</cp:lastPrinted>
  <dcterms:created xsi:type="dcterms:W3CDTF">2019-04-04T06:35:00Z</dcterms:created>
  <dcterms:modified xsi:type="dcterms:W3CDTF">2019-04-05T06:12:00Z</dcterms:modified>
</cp:coreProperties>
</file>